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F9C8" w14:textId="77777777" w:rsidR="00F17BD8" w:rsidRDefault="00F17BD8" w:rsidP="006E5B59">
      <w:pPr>
        <w:pStyle w:val="Heading1"/>
      </w:pPr>
    </w:p>
    <w:p w14:paraId="0BAD31E7" w14:textId="19519FD6" w:rsidR="00475558" w:rsidRPr="00EC73AC" w:rsidRDefault="00475558" w:rsidP="00EC73AC">
      <w:pPr>
        <w:pStyle w:val="Title"/>
      </w:pPr>
      <w:r w:rsidRPr="00EC73AC">
        <w:t xml:space="preserve">Shakespeare in American Communities: </w:t>
      </w:r>
      <w:r w:rsidR="00344488" w:rsidRPr="00EC73AC">
        <w:t>Juvenile Justice</w:t>
      </w:r>
    </w:p>
    <w:p w14:paraId="0E601A5A" w14:textId="7FAB03D2" w:rsidR="00475558" w:rsidRPr="00A801B8" w:rsidRDefault="00EC73AC" w:rsidP="00475558">
      <w:pPr>
        <w:pStyle w:val="Heading1"/>
        <w:rPr>
          <w:rStyle w:val="Heading3Char"/>
          <w:rFonts w:eastAsia="Epilogue Medium" w:cs="Epilogue Medium"/>
          <w:sz w:val="36"/>
          <w:szCs w:val="36"/>
        </w:rPr>
      </w:pPr>
      <w:r>
        <w:t>202</w:t>
      </w:r>
      <w:r w:rsidR="009216DD">
        <w:t>6</w:t>
      </w:r>
      <w:r>
        <w:t>-202</w:t>
      </w:r>
      <w:r w:rsidR="009216DD">
        <w:t>7</w:t>
      </w:r>
      <w:r>
        <w:t xml:space="preserve"> </w:t>
      </w:r>
      <w:r w:rsidR="00475558">
        <w:t>Application Guidelines</w:t>
      </w:r>
    </w:p>
    <w:p w14:paraId="17DFA15A" w14:textId="744E438A" w:rsidR="00475558" w:rsidRPr="00EC73AC" w:rsidRDefault="00475558" w:rsidP="00475558">
      <w:pPr>
        <w:rPr>
          <w:b/>
          <w:bCs/>
        </w:rPr>
      </w:pPr>
      <w:r w:rsidRPr="00EC73AC">
        <w:rPr>
          <w:b/>
          <w:bCs/>
        </w:rPr>
        <w:t xml:space="preserve">Intent to Apply Deadline: </w:t>
      </w:r>
      <w:r w:rsidR="00F92504" w:rsidRPr="00EC73AC">
        <w:rPr>
          <w:b/>
          <w:bCs/>
        </w:rPr>
        <w:t xml:space="preserve">January </w:t>
      </w:r>
      <w:r w:rsidR="00745402" w:rsidRPr="00EC73AC">
        <w:rPr>
          <w:b/>
          <w:bCs/>
        </w:rPr>
        <w:t>29, 2026</w:t>
      </w:r>
      <w:r w:rsidRPr="00EC73AC">
        <w:rPr>
          <w:b/>
          <w:bCs/>
        </w:rPr>
        <w:t xml:space="preserve"> @ 11:59p.m. Central time</w:t>
      </w:r>
    </w:p>
    <w:p w14:paraId="793DA513" w14:textId="1E3B743F" w:rsidR="00475558" w:rsidRPr="00EC73AC" w:rsidRDefault="00475558" w:rsidP="00475558">
      <w:pPr>
        <w:rPr>
          <w:b/>
          <w:bCs/>
        </w:rPr>
      </w:pPr>
      <w:r w:rsidRPr="00EC73AC">
        <w:rPr>
          <w:b/>
          <w:bCs/>
        </w:rPr>
        <w:t xml:space="preserve">Application Deadline: </w:t>
      </w:r>
      <w:r w:rsidR="00F92504" w:rsidRPr="00EC73AC">
        <w:rPr>
          <w:b/>
          <w:bCs/>
        </w:rPr>
        <w:t xml:space="preserve">February </w:t>
      </w:r>
      <w:r w:rsidR="00745402" w:rsidRPr="00EC73AC">
        <w:rPr>
          <w:b/>
          <w:bCs/>
        </w:rPr>
        <w:t>12, 2026</w:t>
      </w:r>
      <w:r w:rsidRPr="00EC73AC">
        <w:rPr>
          <w:b/>
          <w:bCs/>
        </w:rPr>
        <w:t xml:space="preserve"> @ 11:59p.m. Central time</w:t>
      </w:r>
    </w:p>
    <w:p w14:paraId="259440E5" w14:textId="77777777" w:rsidR="0026152D" w:rsidRDefault="0026152D" w:rsidP="0026152D">
      <w:pPr>
        <w:rPr>
          <w:b/>
          <w:bCs/>
        </w:rPr>
      </w:pPr>
    </w:p>
    <w:p w14:paraId="2631E3EB" w14:textId="009B1750" w:rsidR="00A424CE" w:rsidRPr="00FF7BB7" w:rsidRDefault="0026152D" w:rsidP="00611EB6">
      <w:pPr>
        <w:pStyle w:val="Heading2alt"/>
        <w:rPr>
          <w:b/>
        </w:rPr>
      </w:pPr>
      <w:r>
        <w:t xml:space="preserve">About Shakespeare in American Communities: Juvenile Justice </w:t>
      </w:r>
    </w:p>
    <w:p w14:paraId="34D89A1E" w14:textId="77777777" w:rsidR="00B56943" w:rsidRDefault="002C5514" w:rsidP="002C5514">
      <w:r>
        <w:t>Shakespeare in American Communities is a theater program of the National Endowment for the Arts in partnership with Arts Midwest.</w:t>
      </w:r>
    </w:p>
    <w:p w14:paraId="535BC9D9" w14:textId="77777777" w:rsidR="003F4943" w:rsidRDefault="003F4943" w:rsidP="003F4943">
      <w:r>
        <w:t>There are three grant opportunities available via Shakespeare in American Communities: Schools, Juvenile Justice, and Apprenticeships.</w:t>
      </w:r>
    </w:p>
    <w:p w14:paraId="4B7F23BD" w14:textId="6F307EA7" w:rsidR="00E6656D" w:rsidRDefault="178969D5" w:rsidP="002C5514">
      <w:r>
        <w:t xml:space="preserve">This opportunity, </w:t>
      </w:r>
      <w:r w:rsidR="003F4943">
        <w:t>Shakespeare in American Communities: Juvenile Justice</w:t>
      </w:r>
      <w:r w:rsidR="5861BE48">
        <w:t>,</w:t>
      </w:r>
      <w:r w:rsidR="003F4943">
        <w:t xml:space="preserve"> </w:t>
      </w:r>
      <w:r w:rsidR="002C2929">
        <w:t>provides grants to</w:t>
      </w:r>
      <w:r w:rsidR="002C5514">
        <w:t xml:space="preserve"> </w:t>
      </w:r>
      <w:r w:rsidR="009054FC">
        <w:t>theater companies that partner with the justice system and engage young people in theater education programs that illuminate the works of Shakespeare</w:t>
      </w:r>
      <w:r w:rsidR="002C5514">
        <w:t>.</w:t>
      </w:r>
    </w:p>
    <w:p w14:paraId="72AC2B43" w14:textId="77777777" w:rsidR="002034E7" w:rsidRDefault="002034E7" w:rsidP="002034E7">
      <w:pPr>
        <w:pStyle w:val="Heading2"/>
      </w:pPr>
      <w:r>
        <w:t>How to Apply</w:t>
      </w:r>
    </w:p>
    <w:p w14:paraId="172AB634" w14:textId="594A0A41" w:rsidR="008C4B8F" w:rsidRPr="00C61B55" w:rsidRDefault="00472875" w:rsidP="008C4B8F">
      <w:pPr>
        <w:rPr>
          <w:b/>
          <w:bCs/>
        </w:rPr>
      </w:pPr>
      <w:r>
        <w:t xml:space="preserve"> </w:t>
      </w:r>
      <w:r w:rsidR="008C4B8F" w:rsidRPr="00C61B55">
        <w:t>1) Read the guidelines</w:t>
      </w:r>
      <w:r w:rsidR="008C4B8F" w:rsidRPr="00C61B55">
        <w:rPr>
          <w:b/>
          <w:bCs/>
        </w:rPr>
        <w:t> </w:t>
      </w:r>
    </w:p>
    <w:p w14:paraId="5C9CB29E" w14:textId="77777777" w:rsidR="008C4B8F" w:rsidRPr="00C61B55" w:rsidRDefault="008C4B8F" w:rsidP="008C4B8F">
      <w:pPr>
        <w:rPr>
          <w:b/>
          <w:bCs/>
        </w:rPr>
      </w:pPr>
      <w:r w:rsidRPr="00C61B55">
        <w:t>Download a copy of the guidelines, which includes all the application questions.</w:t>
      </w:r>
      <w:r w:rsidRPr="00C61B55">
        <w:rPr>
          <w:b/>
          <w:bCs/>
        </w:rPr>
        <w:t> </w:t>
      </w:r>
    </w:p>
    <w:p w14:paraId="027D4D6A" w14:textId="77777777" w:rsidR="008C4B8F" w:rsidRPr="00C61B55" w:rsidRDefault="008C4B8F" w:rsidP="008C4B8F">
      <w:pPr>
        <w:rPr>
          <w:b/>
          <w:bCs/>
        </w:rPr>
      </w:pPr>
      <w:r>
        <w:rPr>
          <w:b/>
          <w:bCs/>
        </w:rPr>
        <w:t>2</w:t>
      </w:r>
      <w:r w:rsidRPr="00C61B55">
        <w:rPr>
          <w:b/>
          <w:bCs/>
        </w:rPr>
        <w:t>) Prepare your application </w:t>
      </w:r>
    </w:p>
    <w:p w14:paraId="1C0F9235" w14:textId="77777777" w:rsidR="008C4B8F" w:rsidRPr="00C61B55" w:rsidRDefault="008C4B8F" w:rsidP="008C4B8F">
      <w:pPr>
        <w:rPr>
          <w:b/>
          <w:bCs/>
        </w:rPr>
      </w:pPr>
      <w:r w:rsidRPr="00C61B55">
        <w:t>Visit our grants portal,</w:t>
      </w:r>
      <w:r w:rsidRPr="00C61B55">
        <w:rPr>
          <w:rFonts w:ascii="Times New Roman" w:hAnsi="Times New Roman" w:cs="Times New Roman"/>
        </w:rPr>
        <w:t> </w:t>
      </w:r>
      <w:hyperlink r:id="rId11" w:tgtFrame="_blank" w:history="1">
        <w:r w:rsidRPr="00C61B55">
          <w:rPr>
            <w:rStyle w:val="Hyperlink"/>
          </w:rPr>
          <w:t>SmartSimple</w:t>
        </w:r>
      </w:hyperlink>
      <w:r w:rsidRPr="00C61B55">
        <w:t>, to begin this process.</w:t>
      </w:r>
      <w:r w:rsidRPr="00C61B55">
        <w:rPr>
          <w:rFonts w:ascii="Times New Roman" w:hAnsi="Times New Roman" w:cs="Times New Roman"/>
        </w:rPr>
        <w:t> </w:t>
      </w:r>
      <w:hyperlink r:id="rId12" w:tgtFrame="_blank" w:history="1">
        <w:r w:rsidRPr="00C61B55">
          <w:rPr>
            <w:rStyle w:val="Hyperlink"/>
          </w:rPr>
          <w:t>Access detailed instructions</w:t>
        </w:r>
      </w:hyperlink>
      <w:r w:rsidRPr="00C61B55">
        <w:rPr>
          <w:rFonts w:ascii="Times New Roman" w:hAnsi="Times New Roman" w:cs="Times New Roman"/>
        </w:rPr>
        <w:t> </w:t>
      </w:r>
      <w:r w:rsidRPr="00C61B55">
        <w:t>on how to get set up in SmartSimple.</w:t>
      </w:r>
      <w:r w:rsidRPr="00C61B55">
        <w:rPr>
          <w:b/>
          <w:bCs/>
        </w:rPr>
        <w:t> </w:t>
      </w:r>
    </w:p>
    <w:p w14:paraId="1C68C5AA" w14:textId="77777777" w:rsidR="008C4B8F" w:rsidRPr="00C61B55" w:rsidRDefault="008C4B8F" w:rsidP="008C4B8F">
      <w:pPr>
        <w:rPr>
          <w:b/>
          <w:bCs/>
        </w:rPr>
      </w:pPr>
      <w:r w:rsidRPr="00C61B55">
        <w:t>3)  Complete and submit the application form</w:t>
      </w:r>
      <w:r w:rsidRPr="00C61B55">
        <w:rPr>
          <w:b/>
          <w:bCs/>
        </w:rPr>
        <w:t> </w:t>
      </w:r>
    </w:p>
    <w:p w14:paraId="7A73BD08" w14:textId="51F5F556" w:rsidR="008C4B8F" w:rsidRPr="00C61B55" w:rsidRDefault="008C4B8F" w:rsidP="008C4B8F">
      <w:pPr>
        <w:rPr>
          <w:b/>
          <w:bCs/>
        </w:rPr>
      </w:pPr>
      <w:r>
        <w:t>The next cycle of applications has an intent to apply form due:</w:t>
      </w:r>
      <w:r w:rsidRPr="6B18AA98">
        <w:rPr>
          <w:b/>
          <w:bCs/>
        </w:rPr>
        <w:t xml:space="preserve"> January 29, </w:t>
      </w:r>
      <w:proofErr w:type="gramStart"/>
      <w:r w:rsidRPr="6B18AA98">
        <w:rPr>
          <w:b/>
          <w:bCs/>
        </w:rPr>
        <w:t>2026</w:t>
      </w:r>
      <w:proofErr w:type="gramEnd"/>
      <w:r w:rsidRPr="6B18AA98">
        <w:rPr>
          <w:b/>
          <w:bCs/>
        </w:rPr>
        <w:t xml:space="preserve"> at 11:59p.m. Central time</w:t>
      </w:r>
      <w:r>
        <w:t xml:space="preserve"> and the full application due by February 1</w:t>
      </w:r>
      <w:r w:rsidR="00662603">
        <w:t>2</w:t>
      </w:r>
      <w:r w:rsidRPr="6B18AA98">
        <w:rPr>
          <w:b/>
          <w:bCs/>
        </w:rPr>
        <w:t>, 2026 at 11:59p.m. Central time</w:t>
      </w:r>
      <w:r>
        <w:t>. Only one application will be accepted per organization.</w:t>
      </w:r>
      <w:r w:rsidRPr="6B18AA98">
        <w:rPr>
          <w:b/>
          <w:bCs/>
        </w:rPr>
        <w:t> </w:t>
      </w:r>
      <w:r w:rsidR="000C1908">
        <w:rPr>
          <w:b/>
          <w:bCs/>
        </w:rPr>
        <w:br/>
      </w:r>
    </w:p>
    <w:p w14:paraId="7AF0C575" w14:textId="443079D3" w:rsidR="4D894FCF" w:rsidRDefault="4D894FCF" w:rsidP="6B18AA98">
      <w:pPr>
        <w:pStyle w:val="Heading2alt"/>
      </w:pPr>
      <w:r>
        <w:t>Eligibility Requirements</w:t>
      </w:r>
    </w:p>
    <w:p w14:paraId="42D01E2F" w14:textId="3277C527" w:rsidR="4D894FCF" w:rsidRDefault="4D894FCF">
      <w:r>
        <w:t>Shakespeare in American Communities</w:t>
      </w:r>
      <w:r w:rsidR="517FBD70">
        <w:t xml:space="preserve">: Juvenile Justice </w:t>
      </w:r>
      <w:r>
        <w:t>welcomes applications from 501c3 non-profit professional theater companies located in the U.S. or the Native Nations that share this geography</w:t>
      </w:r>
      <w:r w:rsidR="57BDB5FC">
        <w:t>.</w:t>
      </w:r>
      <w:r>
        <w:t>:</w:t>
      </w:r>
    </w:p>
    <w:p w14:paraId="3D6E3B27" w14:textId="45FE9C92" w:rsidR="480B2D0F" w:rsidRDefault="480B2D0F" w:rsidP="00CE653F">
      <w:pPr>
        <w:spacing w:after="0" w:line="257" w:lineRule="auto"/>
      </w:pPr>
      <w:r w:rsidRPr="6B18AA98">
        <w:lastRenderedPageBreak/>
        <w:t>Who should apply?</w:t>
      </w:r>
    </w:p>
    <w:p w14:paraId="4E53B835" w14:textId="4D332523" w:rsidR="6B18AA98" w:rsidRDefault="6B18AA98"/>
    <w:p w14:paraId="49CF7F34" w14:textId="37D34601" w:rsidR="480B2D0F" w:rsidRDefault="183641C8" w:rsidP="2013C435">
      <w:pPr>
        <w:pStyle w:val="ListParagraph"/>
        <w:numPr>
          <w:ilvl w:val="0"/>
          <w:numId w:val="12"/>
        </w:numPr>
      </w:pPr>
      <w:r>
        <w:t>501c3 non-profit p</w:t>
      </w:r>
      <w:r w:rsidR="480B2D0F">
        <w:t>rofessional theater companies that h</w:t>
      </w:r>
      <w:r w:rsidR="4D894FCF">
        <w:t>ave a minimum of two years’ experience partnering with the justice system to provide theater education programs.</w:t>
      </w:r>
    </w:p>
    <w:p w14:paraId="270EB7E4" w14:textId="3F348AD7" w:rsidR="36F93D03" w:rsidRDefault="36F93D03" w:rsidP="6B18AA98">
      <w:pPr>
        <w:pStyle w:val="ListParagraph"/>
        <w:numPr>
          <w:ilvl w:val="0"/>
          <w:numId w:val="12"/>
        </w:numPr>
      </w:pPr>
      <w:r w:rsidRPr="6B18AA98">
        <w:t xml:space="preserve">Organizations located within the United States, US Territories, and the Native Nations that share this geography. </w:t>
      </w:r>
    </w:p>
    <w:p w14:paraId="07FCA5F5" w14:textId="5970B06E" w:rsidR="4D894FCF" w:rsidRDefault="4D894FCF" w:rsidP="6B18AA98">
      <w:pPr>
        <w:pStyle w:val="ListParagraph"/>
        <w:numPr>
          <w:ilvl w:val="0"/>
          <w:numId w:val="12"/>
        </w:numPr>
      </w:pPr>
      <w:hyperlink r:id="rId13" w:history="1"/>
      <w:r w:rsidR="6094E411" w:rsidRPr="6B18AA98">
        <w:t>Organizations that do not have overdue reports or funding moratoria with Arts Midwest.</w:t>
      </w:r>
    </w:p>
    <w:p w14:paraId="47D4ECCA" w14:textId="77777777" w:rsidR="001E161E" w:rsidRPr="001E161E" w:rsidRDefault="6094E411" w:rsidP="001E161E">
      <w:pPr>
        <w:pStyle w:val="ListParagraph"/>
        <w:numPr>
          <w:ilvl w:val="0"/>
          <w:numId w:val="12"/>
        </w:numPr>
        <w:spacing w:after="0" w:line="257" w:lineRule="auto"/>
        <w:rPr>
          <w:color w:val="181825" w:themeColor="text2"/>
          <w:u w:val="single"/>
        </w:rPr>
      </w:pPr>
      <w:r w:rsidRPr="6B18AA98">
        <w:t xml:space="preserve">Organizations with a UEI number from SAM.gov on file by late April 2026 (necessary </w:t>
      </w:r>
      <w:proofErr w:type="gramStart"/>
      <w:r w:rsidRPr="6B18AA98">
        <w:t>in order to</w:t>
      </w:r>
      <w:proofErr w:type="gramEnd"/>
      <w:r w:rsidRPr="6B18AA98">
        <w:t xml:space="preserve"> receive grant funds) Apply for a free UEI at </w:t>
      </w:r>
      <w:hyperlink r:id="rId14" w:history="1">
        <w:r w:rsidRPr="6B18AA98">
          <w:rPr>
            <w:rStyle w:val="Hyperlink"/>
            <w:color w:val="181825" w:themeColor="text2"/>
          </w:rPr>
          <w:t>SAM.gov.</w:t>
        </w:r>
      </w:hyperlink>
    </w:p>
    <w:p w14:paraId="377D4667" w14:textId="0CA24244" w:rsidR="6094E411" w:rsidRPr="001E161E" w:rsidRDefault="6094E411" w:rsidP="001E161E">
      <w:pPr>
        <w:pStyle w:val="ListParagraph"/>
        <w:numPr>
          <w:ilvl w:val="0"/>
          <w:numId w:val="12"/>
        </w:numPr>
        <w:spacing w:after="0" w:line="257" w:lineRule="auto"/>
        <w:rPr>
          <w:color w:val="181825" w:themeColor="text2"/>
          <w:u w:val="single"/>
        </w:rPr>
      </w:pPr>
      <w:r w:rsidRPr="001E161E">
        <w:rPr>
          <w:color w:val="000000" w:themeColor="text1"/>
        </w:rPr>
        <w:t xml:space="preserve">Organizations that can comply with </w:t>
      </w:r>
      <w:hyperlink r:id="rId15" w:history="1">
        <w:r w:rsidRPr="001E161E">
          <w:rPr>
            <w:rStyle w:val="Hyperlink"/>
            <w:b/>
            <w:bCs/>
            <w:color w:val="181825" w:themeColor="text2"/>
          </w:rPr>
          <w:t>Federal eligibility requirements</w:t>
        </w:r>
      </w:hyperlink>
      <w:r w:rsidRPr="001E161E">
        <w:rPr>
          <w:b/>
          <w:bCs/>
          <w:color w:val="000000" w:themeColor="text1"/>
        </w:rPr>
        <w:t xml:space="preserve">. </w:t>
      </w:r>
      <w:r w:rsidRPr="001E161E">
        <w:rPr>
          <w:b/>
          <w:bCs/>
          <w:color w:val="D13438"/>
        </w:rPr>
        <w:t xml:space="preserve"> </w:t>
      </w:r>
    </w:p>
    <w:p w14:paraId="7071C794" w14:textId="4511B1CD" w:rsidR="6B18AA98" w:rsidRDefault="6B18AA98" w:rsidP="00CE653F"/>
    <w:p w14:paraId="49EFC50C" w14:textId="77777777" w:rsidR="00322D6C" w:rsidRDefault="00322D6C" w:rsidP="00322D6C">
      <w:pPr>
        <w:pStyle w:val="Heading2"/>
      </w:pPr>
      <w:r>
        <w:t>Project Requirements</w:t>
      </w:r>
    </w:p>
    <w:p w14:paraId="08952B44" w14:textId="4A449C33" w:rsidR="00BE5CA7" w:rsidRDefault="00BE5CA7" w:rsidP="00BE5CA7">
      <w:r>
        <w:t>Programming must take place between August 1, 202</w:t>
      </w:r>
      <w:r w:rsidR="00745402">
        <w:t>6</w:t>
      </w:r>
      <w:r>
        <w:t xml:space="preserve"> – July 31, 202</w:t>
      </w:r>
      <w:r w:rsidR="00745402">
        <w:t>7</w:t>
      </w:r>
      <w:r>
        <w:t>.</w:t>
      </w:r>
    </w:p>
    <w:p w14:paraId="1818C647" w14:textId="3BF2E9DB" w:rsidR="002C2BE3" w:rsidRDefault="00AD1243" w:rsidP="00AD1243">
      <w:pPr>
        <w:rPr>
          <w:b/>
          <w:bCs/>
        </w:rPr>
      </w:pPr>
      <w:r w:rsidRPr="18FF0503">
        <w:rPr>
          <w:b/>
          <w:bCs/>
        </w:rPr>
        <w:t xml:space="preserve">Applicants may request grant awards ranging from $15,000 to $25,000. </w:t>
      </w:r>
    </w:p>
    <w:p w14:paraId="71178A26" w14:textId="085559E0" w:rsidR="00AD1243" w:rsidRDefault="00AD1243" w:rsidP="00AD1243">
      <w:pPr>
        <w:rPr>
          <w:rFonts w:eastAsia="Georgia" w:cs="Georgia"/>
        </w:rPr>
      </w:pPr>
      <w:r w:rsidRPr="18FF0503">
        <w:rPr>
          <w:rFonts w:eastAsia="Georgia" w:cs="Georgia"/>
        </w:rPr>
        <w:t>These funds derive from Federal funds from the National Endowment for the Arts (</w:t>
      </w:r>
      <w:r w:rsidR="00DB0188">
        <w:rPr>
          <w:rFonts w:eastAsia="Georgia" w:cs="Georgia"/>
        </w:rPr>
        <w:t xml:space="preserve">Assistance Listing </w:t>
      </w:r>
      <w:r w:rsidRPr="18FF0503">
        <w:rPr>
          <w:rFonts w:eastAsia="Georgia" w:cs="Georgia"/>
        </w:rPr>
        <w:t xml:space="preserve">#45.024: Promotion of the </w:t>
      </w:r>
      <w:proofErr w:type="spellStart"/>
      <w:r w:rsidRPr="18FF0503">
        <w:rPr>
          <w:rFonts w:eastAsia="Georgia" w:cs="Georgia"/>
        </w:rPr>
        <w:t>Arts_Grants</w:t>
      </w:r>
      <w:proofErr w:type="spellEnd"/>
      <w:r w:rsidRPr="18FF0503">
        <w:rPr>
          <w:rFonts w:eastAsia="Georgia" w:cs="Georgia"/>
        </w:rPr>
        <w:t xml:space="preserve"> to Organizations and Individuals).</w:t>
      </w:r>
    </w:p>
    <w:p w14:paraId="006262D6" w14:textId="77777777" w:rsidR="00BC698E" w:rsidRPr="00BC698E" w:rsidRDefault="00BC698E" w:rsidP="00BC698E">
      <w:pPr>
        <w:rPr>
          <w:color w:val="000000" w:themeColor="text1"/>
        </w:rPr>
      </w:pPr>
      <w:r w:rsidRPr="00BC698E">
        <w:rPr>
          <w:color w:val="000000" w:themeColor="text1"/>
        </w:rPr>
        <w:t xml:space="preserve">Organizations may </w:t>
      </w:r>
      <w:proofErr w:type="gramStart"/>
      <w:r w:rsidRPr="00BC698E">
        <w:rPr>
          <w:color w:val="000000" w:themeColor="text1"/>
        </w:rPr>
        <w:t>submit an application</w:t>
      </w:r>
      <w:proofErr w:type="gramEnd"/>
      <w:r w:rsidRPr="00BC698E">
        <w:rPr>
          <w:color w:val="000000" w:themeColor="text1"/>
        </w:rPr>
        <w:t xml:space="preserve"> for only one Shakespeare in American Communities grant opportunity. You must choose between Schools, Juvenile Justice, or Apprenticeships.</w:t>
      </w:r>
    </w:p>
    <w:p w14:paraId="5D8B828A" w14:textId="2E7DBC98" w:rsidR="00263CF4" w:rsidRDefault="00263CF4" w:rsidP="00263CF4">
      <w:r>
        <w:t xml:space="preserve">Applicants will </w:t>
      </w:r>
      <w:r w:rsidRPr="22812DE1">
        <w:rPr>
          <w:b/>
          <w:bCs/>
          <w:u w:val="single"/>
        </w:rPr>
        <w:t>not</w:t>
      </w:r>
      <w:r>
        <w:t xml:space="preserve"> be required to demonstrate matching funds on a 1:1 basis for their requested grant amount. For example, if an applicant requests a $15,000 Shakespeare grant, the total project budget may also be $15,000.</w:t>
      </w:r>
    </w:p>
    <w:p w14:paraId="26DB3367" w14:textId="6272D47F" w:rsidR="00C3736B" w:rsidRPr="009B0A1E" w:rsidRDefault="00C3736B" w:rsidP="00C3736B">
      <w:r>
        <w:t>Each Shakespeare in American Communities: Juvenile Justice project must meet these requirements:</w:t>
      </w:r>
    </w:p>
    <w:p w14:paraId="78A22694" w14:textId="4081D9BB" w:rsidR="00E41543" w:rsidRPr="00777782" w:rsidRDefault="00705825" w:rsidP="00D74813">
      <w:pPr>
        <w:pStyle w:val="Heading3"/>
        <w:numPr>
          <w:ilvl w:val="0"/>
          <w:numId w:val="36"/>
        </w:numPr>
      </w:pPr>
      <w:r>
        <w:t>Conduct educational theater programming that explores Shakespeare’s text, addressing his work in modern context</w:t>
      </w:r>
      <w:r w:rsidR="00D14133">
        <w:t>.</w:t>
      </w:r>
      <w:r>
        <w:t xml:space="preserve"> </w:t>
      </w:r>
    </w:p>
    <w:p w14:paraId="049FBDE6" w14:textId="47955746" w:rsidR="00E41543" w:rsidRDefault="002A0F81" w:rsidP="00F3340F">
      <w:pPr>
        <w:pStyle w:val="ListParagraph"/>
        <w:numPr>
          <w:ilvl w:val="0"/>
          <w:numId w:val="16"/>
        </w:numPr>
        <w:spacing w:after="120" w:line="240" w:lineRule="auto"/>
        <w:rPr>
          <w:color w:val="0D0D0D" w:themeColor="text1" w:themeTint="F2"/>
        </w:rPr>
      </w:pPr>
      <w:r>
        <w:rPr>
          <w:color w:val="0D0D0D" w:themeColor="text1" w:themeTint="F2"/>
        </w:rPr>
        <w:t>Examples of activities may include workshops, discussions, seminars, and residencies.</w:t>
      </w:r>
    </w:p>
    <w:p w14:paraId="4AEC10BA" w14:textId="4F6F878C" w:rsidR="002A0F81" w:rsidRDefault="002A0F81" w:rsidP="00F3340F">
      <w:pPr>
        <w:pStyle w:val="ListParagraph"/>
        <w:numPr>
          <w:ilvl w:val="0"/>
          <w:numId w:val="16"/>
        </w:numPr>
        <w:spacing w:after="120" w:line="240" w:lineRule="auto"/>
        <w:rPr>
          <w:color w:val="0D0D0D" w:themeColor="text1" w:themeTint="F2"/>
        </w:rPr>
      </w:pPr>
      <w:r>
        <w:rPr>
          <w:color w:val="0D0D0D" w:themeColor="text1" w:themeTint="F2"/>
        </w:rPr>
        <w:t>Activities may be in-person or virtual.</w:t>
      </w:r>
    </w:p>
    <w:p w14:paraId="6A55B146" w14:textId="029C01E4" w:rsidR="00D14133" w:rsidRPr="00E94E64" w:rsidRDefault="00D14133" w:rsidP="00F3340F">
      <w:pPr>
        <w:pStyle w:val="ListParagraph"/>
        <w:numPr>
          <w:ilvl w:val="0"/>
          <w:numId w:val="16"/>
        </w:numPr>
        <w:spacing w:after="120" w:line="240" w:lineRule="auto"/>
        <w:rPr>
          <w:color w:val="0D0D0D" w:themeColor="text1" w:themeTint="F2"/>
        </w:rPr>
      </w:pPr>
      <w:r>
        <w:t>Applicants must demonstrate a plan that provides frequent contact over a significant number of visits.</w:t>
      </w:r>
    </w:p>
    <w:p w14:paraId="7F44CFD5" w14:textId="214031C0" w:rsidR="00E41543" w:rsidRPr="00793031" w:rsidRDefault="002D2F9C" w:rsidP="00D74813">
      <w:pPr>
        <w:pStyle w:val="Heading3"/>
        <w:numPr>
          <w:ilvl w:val="0"/>
          <w:numId w:val="36"/>
        </w:numPr>
        <w:rPr>
          <w:rFonts w:eastAsia="Times New Roman"/>
        </w:rPr>
      </w:pPr>
      <w:r>
        <w:rPr>
          <w:rFonts w:eastAsia="Times New Roman"/>
        </w:rPr>
        <w:t>Partner with at least one facility to reach youth in the juvenile justice system</w:t>
      </w:r>
      <w:r w:rsidR="007036FB">
        <w:rPr>
          <w:rFonts w:eastAsia="Times New Roman"/>
        </w:rPr>
        <w:t>.</w:t>
      </w:r>
    </w:p>
    <w:p w14:paraId="67325858" w14:textId="3A1A0787" w:rsidR="00E41543" w:rsidRDefault="007036FB" w:rsidP="00F3340F">
      <w:pPr>
        <w:pStyle w:val="ListParagraph"/>
        <w:numPr>
          <w:ilvl w:val="0"/>
          <w:numId w:val="14"/>
        </w:numPr>
        <w:spacing w:after="120" w:line="240" w:lineRule="auto"/>
        <w:rPr>
          <w:color w:val="0D0D0D" w:themeColor="text1" w:themeTint="F2"/>
        </w:rPr>
      </w:pPr>
      <w:r>
        <w:rPr>
          <w:color w:val="0D0D0D" w:themeColor="text1" w:themeTint="F2"/>
        </w:rPr>
        <w:t xml:space="preserve">Examples of </w:t>
      </w:r>
      <w:r w:rsidR="000E555B">
        <w:rPr>
          <w:color w:val="0D0D0D" w:themeColor="text1" w:themeTint="F2"/>
        </w:rPr>
        <w:t>facilities</w:t>
      </w:r>
      <w:r>
        <w:rPr>
          <w:color w:val="0D0D0D" w:themeColor="text1" w:themeTint="F2"/>
        </w:rPr>
        <w:t xml:space="preserve"> include detention centers, correctional facilities, court-appointed programs, treatment centers, transition centers, group homes, or educational schools/programs specifically for juvenile offenders or incarcerated youth.</w:t>
      </w:r>
    </w:p>
    <w:p w14:paraId="52EA24BA" w14:textId="24CA03EA" w:rsidR="007036FB" w:rsidRPr="00E94E64" w:rsidRDefault="007036FB" w:rsidP="00F3340F">
      <w:pPr>
        <w:pStyle w:val="ListParagraph"/>
        <w:numPr>
          <w:ilvl w:val="0"/>
          <w:numId w:val="14"/>
        </w:numPr>
        <w:spacing w:after="120" w:line="240" w:lineRule="auto"/>
        <w:rPr>
          <w:rStyle w:val="normaltextrun"/>
          <w:color w:val="0D0D0D" w:themeColor="text1" w:themeTint="F2"/>
        </w:rPr>
      </w:pPr>
      <w:r>
        <w:rPr>
          <w:color w:val="0D0D0D" w:themeColor="text1" w:themeTint="F2"/>
        </w:rPr>
        <w:lastRenderedPageBreak/>
        <w:t xml:space="preserve">Juvenile offenders are defined as youth (age 17 or younger) who </w:t>
      </w:r>
      <w:r w:rsidDel="00686271">
        <w:rPr>
          <w:color w:val="0D0D0D" w:themeColor="text1" w:themeTint="F2"/>
        </w:rPr>
        <w:t xml:space="preserve">have </w:t>
      </w:r>
      <w:r w:rsidR="00686271">
        <w:rPr>
          <w:color w:val="0D0D0D" w:themeColor="text1" w:themeTint="F2"/>
        </w:rPr>
        <w:t>committed a crime o</w:t>
      </w:r>
      <w:r w:rsidR="004B119C">
        <w:rPr>
          <w:color w:val="0D0D0D" w:themeColor="text1" w:themeTint="F2"/>
        </w:rPr>
        <w:t>r</w:t>
      </w:r>
      <w:r w:rsidR="00686271">
        <w:rPr>
          <w:color w:val="0D0D0D" w:themeColor="text1" w:themeTint="F2"/>
        </w:rPr>
        <w:t xml:space="preserve"> offense that is </w:t>
      </w:r>
      <w:r w:rsidR="001F0468">
        <w:rPr>
          <w:color w:val="0D0D0D" w:themeColor="text1" w:themeTint="F2"/>
        </w:rPr>
        <w:t>punishable</w:t>
      </w:r>
      <w:r w:rsidR="00686271">
        <w:rPr>
          <w:color w:val="0D0D0D" w:themeColor="text1" w:themeTint="F2"/>
        </w:rPr>
        <w:t xml:space="preserve"> by law.</w:t>
      </w:r>
    </w:p>
    <w:p w14:paraId="4FBE64AE" w14:textId="367E320B" w:rsidR="00793031" w:rsidRDefault="007036FB" w:rsidP="00D74813">
      <w:pPr>
        <w:pStyle w:val="Heading3"/>
        <w:numPr>
          <w:ilvl w:val="0"/>
          <w:numId w:val="36"/>
        </w:numPr>
        <w:rPr>
          <w:rFonts w:eastAsia="Times New Roman"/>
        </w:rPr>
      </w:pPr>
      <w:r>
        <w:rPr>
          <w:rFonts w:eastAsia="Times New Roman"/>
        </w:rPr>
        <w:t>Engage a minimum of two teaching artists, staff, or personnel in theater education programming.</w:t>
      </w:r>
    </w:p>
    <w:p w14:paraId="21C0B310" w14:textId="01EFAE9A" w:rsidR="00E41543" w:rsidRDefault="007036FB" w:rsidP="007036FB">
      <w:pPr>
        <w:pStyle w:val="ListParagraph"/>
        <w:numPr>
          <w:ilvl w:val="0"/>
          <w:numId w:val="17"/>
        </w:numPr>
        <w:spacing w:after="0"/>
      </w:pPr>
      <w:r>
        <w:t>Activities must be led by experienced teaching artists, staff, or personnel with strong credentials and experience working within the justice system.</w:t>
      </w:r>
    </w:p>
    <w:p w14:paraId="128AFB8E" w14:textId="6BEBAB96" w:rsidR="007036FB" w:rsidRDefault="007036FB" w:rsidP="007036FB">
      <w:pPr>
        <w:pStyle w:val="ListParagraph"/>
        <w:numPr>
          <w:ilvl w:val="0"/>
          <w:numId w:val="17"/>
        </w:numPr>
        <w:spacing w:after="0"/>
      </w:pPr>
      <w:r>
        <w:t xml:space="preserve">Teaching artists will be required to complete a survey at the midway and conclusion of programming to evaluate the impact </w:t>
      </w:r>
      <w:r w:rsidR="006E70AB">
        <w:t>of the program on participants</w:t>
      </w:r>
      <w:r>
        <w:t>.</w:t>
      </w:r>
    </w:p>
    <w:p w14:paraId="00F0E7EA" w14:textId="191F40D6" w:rsidR="00C5217F" w:rsidRDefault="009E7AEC" w:rsidP="009E7AEC">
      <w:pPr>
        <w:pStyle w:val="ListParagraph"/>
        <w:numPr>
          <w:ilvl w:val="0"/>
          <w:numId w:val="17"/>
        </w:numPr>
      </w:pPr>
      <w:r>
        <w:t>A</w:t>
      </w:r>
      <w:r w:rsidRPr="00A50DAC">
        <w:t xml:space="preserve">ll performers and related or supporting professional personnel </w:t>
      </w:r>
      <w:r>
        <w:t xml:space="preserve">should be compensated </w:t>
      </w:r>
      <w:r w:rsidRPr="00A50DAC">
        <w:t xml:space="preserve">at no less than the prevailing minimum compensation. </w:t>
      </w:r>
      <w:r w:rsidRPr="00941CEC">
        <w:rPr>
          <w:i/>
          <w:iCs/>
        </w:rPr>
        <w:t xml:space="preserve">(This requirement is in accordance with the regulations issued by the Secretary of Labor in part 505 of Title 29 of the </w:t>
      </w:r>
      <w:hyperlink r:id="rId16" w:history="1">
        <w:r w:rsidRPr="00941CEC">
          <w:rPr>
            <w:rStyle w:val="Hyperlink"/>
            <w:i/>
            <w:iCs/>
          </w:rPr>
          <w:t>Code of Federal Regulations</w:t>
        </w:r>
      </w:hyperlink>
      <w:r w:rsidRPr="00941CEC">
        <w:rPr>
          <w:i/>
          <w:iCs/>
        </w:rPr>
        <w:t>.)</w:t>
      </w:r>
    </w:p>
    <w:p w14:paraId="0B8EC115" w14:textId="3F0CDAB1" w:rsidR="007552EC" w:rsidRDefault="00C03C3A" w:rsidP="00941CEC">
      <w:pPr>
        <w:pStyle w:val="Heading3"/>
        <w:numPr>
          <w:ilvl w:val="0"/>
          <w:numId w:val="36"/>
        </w:numPr>
        <w:rPr>
          <w:rFonts w:eastAsia="Times New Roman"/>
        </w:rPr>
      </w:pPr>
      <w:r>
        <w:rPr>
          <w:rFonts w:eastAsia="Times New Roman"/>
        </w:rPr>
        <w:t>Participate in v</w:t>
      </w:r>
      <w:r w:rsidR="007552EC">
        <w:rPr>
          <w:rFonts w:eastAsia="Times New Roman"/>
        </w:rPr>
        <w:t>irtual and in-person convenings</w:t>
      </w:r>
      <w:r>
        <w:rPr>
          <w:rFonts w:eastAsia="Times New Roman"/>
        </w:rPr>
        <w:t xml:space="preserve"> with other grantees</w:t>
      </w:r>
    </w:p>
    <w:p w14:paraId="2420CF09" w14:textId="59CD8A73" w:rsidR="00E87C52" w:rsidRPr="00941CEC" w:rsidRDefault="007552EC" w:rsidP="00EC044E">
      <w:pPr>
        <w:pStyle w:val="ListParagraph"/>
        <w:numPr>
          <w:ilvl w:val="0"/>
          <w:numId w:val="29"/>
        </w:numPr>
        <w:rPr>
          <w:rFonts w:ascii="Epilogue SemiBold" w:eastAsiaTheme="majorEastAsia" w:hAnsi="Epilogue SemiBold" w:cstheme="majorBidi"/>
        </w:rPr>
      </w:pPr>
      <w:r>
        <w:t xml:space="preserve">Arts Midwest will host several virtual </w:t>
      </w:r>
      <w:r w:rsidR="00E87C52">
        <w:t xml:space="preserve">convenings </w:t>
      </w:r>
      <w:r>
        <w:t xml:space="preserve">and one in-person networking and professional development convening for Shakespeare in American Communities grantees. </w:t>
      </w:r>
    </w:p>
    <w:p w14:paraId="7E91F521" w14:textId="048602A9" w:rsidR="007552EC" w:rsidRPr="00FC6C6E" w:rsidRDefault="007552EC" w:rsidP="00EC044E">
      <w:pPr>
        <w:pStyle w:val="ListParagraph"/>
        <w:numPr>
          <w:ilvl w:val="0"/>
          <w:numId w:val="29"/>
        </w:numPr>
        <w:rPr>
          <w:rStyle w:val="normaltextrun"/>
          <w:rFonts w:ascii="Epilogue SemiBold" w:eastAsiaTheme="majorEastAsia" w:hAnsi="Epilogue SemiBold" w:cstheme="majorBidi"/>
        </w:rPr>
      </w:pPr>
      <w:r>
        <w:t xml:space="preserve">Travel, lodging, and limited food costs for one company representative will be covered by Arts Midwest for the in-person convening at the end of the grant cycle. </w:t>
      </w:r>
    </w:p>
    <w:p w14:paraId="6A8D81EC" w14:textId="7C480FB1" w:rsidR="00E26498" w:rsidRPr="007F102F" w:rsidRDefault="00E26498" w:rsidP="009E7AEC">
      <w:pPr>
        <w:pStyle w:val="Heading3"/>
      </w:pPr>
      <w:r>
        <w:t xml:space="preserve">5. </w:t>
      </w:r>
      <w:r w:rsidRPr="00733929">
        <w:t xml:space="preserve">Provide a budget for the project that </w:t>
      </w:r>
      <w:r>
        <w:t>i</w:t>
      </w:r>
      <w:r w:rsidRPr="00733929">
        <w:t>ncludes eligible expenses</w:t>
      </w:r>
      <w:r w:rsidR="009E7AEC">
        <w:t>.</w:t>
      </w:r>
    </w:p>
    <w:p w14:paraId="264D3CBB" w14:textId="77777777" w:rsidR="008D47D7" w:rsidRDefault="00E26498" w:rsidP="008D47D7">
      <w:pPr>
        <w:pStyle w:val="ListParagraph"/>
        <w:numPr>
          <w:ilvl w:val="0"/>
          <w:numId w:val="29"/>
        </w:numPr>
      </w:pPr>
      <w:r>
        <w:t xml:space="preserve">Eligible expenses are those that directly relate to your programming. Examples include: </w:t>
      </w:r>
    </w:p>
    <w:p w14:paraId="07797820" w14:textId="6FEB8A5D" w:rsidR="008D47D7" w:rsidRDefault="00E26498" w:rsidP="008D47D7">
      <w:pPr>
        <w:pStyle w:val="ListParagraph"/>
        <w:numPr>
          <w:ilvl w:val="1"/>
          <w:numId w:val="29"/>
        </w:numPr>
      </w:pPr>
      <w:r>
        <w:t>Artistic fees for actors, directors, designers, choreographers, etc.</w:t>
      </w:r>
    </w:p>
    <w:p w14:paraId="1F427AD7" w14:textId="2DB44F2E" w:rsidR="008D47D7" w:rsidRDefault="008D47D7" w:rsidP="008D47D7">
      <w:pPr>
        <w:pStyle w:val="ListParagraph"/>
        <w:numPr>
          <w:ilvl w:val="1"/>
          <w:numId w:val="29"/>
        </w:numPr>
      </w:pPr>
      <w:r>
        <w:t>P</w:t>
      </w:r>
      <w:r w:rsidR="00E26498">
        <w:t>roduction costs of props, costumes, set, etc.</w:t>
      </w:r>
    </w:p>
    <w:p w14:paraId="4E5A639B" w14:textId="0F73974A" w:rsidR="008D47D7" w:rsidRDefault="008D47D7" w:rsidP="008D47D7">
      <w:pPr>
        <w:pStyle w:val="ListParagraph"/>
        <w:numPr>
          <w:ilvl w:val="1"/>
          <w:numId w:val="29"/>
        </w:numPr>
      </w:pPr>
      <w:r>
        <w:t>Tr</w:t>
      </w:r>
      <w:r w:rsidR="00E26498">
        <w:t>avel costs associated with touring productions or artist travel</w:t>
      </w:r>
    </w:p>
    <w:p w14:paraId="6FD57B3B" w14:textId="27FAE776" w:rsidR="008D47D7" w:rsidRDefault="008D47D7" w:rsidP="008D47D7">
      <w:pPr>
        <w:pStyle w:val="ListParagraph"/>
        <w:numPr>
          <w:ilvl w:val="1"/>
          <w:numId w:val="29"/>
        </w:numPr>
      </w:pPr>
      <w:r>
        <w:t>A</w:t>
      </w:r>
      <w:r w:rsidR="00E26498">
        <w:t xml:space="preserve"> prorated portion of staff salaries</w:t>
      </w:r>
    </w:p>
    <w:p w14:paraId="5F486E83" w14:textId="73258486" w:rsidR="008D47D7" w:rsidRDefault="008D47D7" w:rsidP="008D47D7">
      <w:pPr>
        <w:pStyle w:val="ListParagraph"/>
        <w:numPr>
          <w:ilvl w:val="1"/>
          <w:numId w:val="29"/>
        </w:numPr>
      </w:pPr>
      <w:r>
        <w:t>P</w:t>
      </w:r>
      <w:r w:rsidR="00E26498">
        <w:t>rinting and marketing expenses</w:t>
      </w:r>
    </w:p>
    <w:p w14:paraId="51BE35C5" w14:textId="41D6C3A1" w:rsidR="00E26498" w:rsidRDefault="008D47D7" w:rsidP="008D47D7">
      <w:pPr>
        <w:pStyle w:val="ListParagraph"/>
        <w:numPr>
          <w:ilvl w:val="1"/>
          <w:numId w:val="29"/>
        </w:numPr>
      </w:pPr>
      <w:r>
        <w:t>O</w:t>
      </w:r>
      <w:r w:rsidR="00E26498">
        <w:t>ther direct costs associated with the production and educational programming</w:t>
      </w:r>
    </w:p>
    <w:p w14:paraId="0813700F" w14:textId="77777777" w:rsidR="00987743" w:rsidRDefault="00987743" w:rsidP="00987743">
      <w:pPr>
        <w:pStyle w:val="ListParagraph"/>
        <w:ind w:left="1440"/>
      </w:pPr>
    </w:p>
    <w:p w14:paraId="09219ACA" w14:textId="07F35454" w:rsidR="00E26498" w:rsidRPr="00AD10D7" w:rsidRDefault="00E26498" w:rsidP="00EC044E">
      <w:pPr>
        <w:pStyle w:val="ListParagraph"/>
        <w:numPr>
          <w:ilvl w:val="0"/>
          <w:numId w:val="25"/>
        </w:numPr>
        <w:ind w:left="720"/>
      </w:pPr>
      <w:r w:rsidRPr="00CD26C2">
        <w:t xml:space="preserve">Please do not include </w:t>
      </w:r>
      <w:hyperlink r:id="rId17" w:history="1">
        <w:r w:rsidR="009A73F8" w:rsidRPr="0065701F">
          <w:rPr>
            <w:rStyle w:val="Hyperlink"/>
          </w:rPr>
          <w:t>unallowable costs in your budget.</w:t>
        </w:r>
      </w:hyperlink>
      <w:r w:rsidRPr="00CB639E">
        <w:rPr>
          <w:rStyle w:val="Hyperlink"/>
          <w:u w:val="none"/>
        </w:rPr>
        <w:t xml:space="preserve"> </w:t>
      </w:r>
      <w:r>
        <w:t xml:space="preserve">Unallowable </w:t>
      </w:r>
      <w:hyperlink r:id="rId18" w:history="1">
        <w:r w:rsidRPr="00CB639E">
          <w:rPr>
            <w:rStyle w:val="Hyperlink"/>
            <w:u w:val="none"/>
          </w:rPr>
          <w:t>costs</w:t>
        </w:r>
      </w:hyperlink>
      <w:r w:rsidRPr="00AD10D7">
        <w:t> include, but are not limited to:</w:t>
      </w:r>
    </w:p>
    <w:p w14:paraId="60C11B65" w14:textId="77777777" w:rsidR="00E26498" w:rsidRPr="00AD10D7" w:rsidRDefault="00E26498" w:rsidP="00C80A3F">
      <w:pPr>
        <w:pStyle w:val="ListParagraph"/>
        <w:numPr>
          <w:ilvl w:val="1"/>
          <w:numId w:val="1"/>
        </w:numPr>
        <w:ind w:left="1530"/>
      </w:pPr>
      <w:r w:rsidRPr="00AD10D7">
        <w:t>Refreshments, concessions, food, and alcohol</w:t>
      </w:r>
    </w:p>
    <w:p w14:paraId="69C4EA0F" w14:textId="77777777" w:rsidR="00E26498" w:rsidRPr="00AD10D7" w:rsidRDefault="00E26498" w:rsidP="00C80A3F">
      <w:pPr>
        <w:pStyle w:val="ListParagraph"/>
        <w:numPr>
          <w:ilvl w:val="1"/>
          <w:numId w:val="1"/>
        </w:numPr>
        <w:ind w:left="1530"/>
      </w:pPr>
      <w:r w:rsidRPr="00AD10D7">
        <w:t>Fellowships or cash prizes</w:t>
      </w:r>
    </w:p>
    <w:p w14:paraId="5DF4167A" w14:textId="77777777" w:rsidR="00E26498" w:rsidRPr="00AD10D7" w:rsidRDefault="00E26498" w:rsidP="00C80A3F">
      <w:pPr>
        <w:pStyle w:val="ListParagraph"/>
        <w:numPr>
          <w:ilvl w:val="1"/>
          <w:numId w:val="1"/>
        </w:numPr>
        <w:ind w:left="1530"/>
      </w:pPr>
      <w:r w:rsidRPr="00AD10D7">
        <w:t>Payment for facilities, purchase of capital equipment, or non-project related administrative expenses.</w:t>
      </w:r>
    </w:p>
    <w:p w14:paraId="2CB9E796" w14:textId="1A5D3B8B" w:rsidR="00E26498" w:rsidRPr="00AD10D7" w:rsidRDefault="00E26498" w:rsidP="00C80A3F">
      <w:pPr>
        <w:pStyle w:val="ListParagraph"/>
        <w:numPr>
          <w:ilvl w:val="1"/>
          <w:numId w:val="1"/>
        </w:numPr>
        <w:ind w:left="1530"/>
      </w:pPr>
      <w:r w:rsidRPr="00AD10D7">
        <w:t>Overlapping project costs between federal awards, whether received directly from a federal agency or indirectly, such as through a state agency or other entity</w:t>
      </w:r>
    </w:p>
    <w:p w14:paraId="36D41B65" w14:textId="05C1F6D3" w:rsidR="00E26498" w:rsidRPr="00AD10D7" w:rsidRDefault="00E26498" w:rsidP="00C80A3F">
      <w:pPr>
        <w:pStyle w:val="ListParagraph"/>
        <w:numPr>
          <w:ilvl w:val="1"/>
          <w:numId w:val="1"/>
        </w:numPr>
        <w:ind w:left="1530"/>
      </w:pPr>
      <w:r w:rsidRPr="00AD10D7">
        <w:t>Entertainment costs, such as opening parties, receptions, or fundraisers designed to raise funds for your own organization and on behalf of another person, organization, or cause</w:t>
      </w:r>
    </w:p>
    <w:p w14:paraId="589AC4B4" w14:textId="7D26C062" w:rsidR="00E26498" w:rsidRDefault="00E26498" w:rsidP="00C80A3F">
      <w:pPr>
        <w:pStyle w:val="ListParagraph"/>
        <w:numPr>
          <w:ilvl w:val="1"/>
          <w:numId w:val="1"/>
        </w:numPr>
        <w:ind w:left="1530"/>
      </w:pPr>
      <w:r w:rsidRPr="00AD10D7">
        <w:lastRenderedPageBreak/>
        <w:t xml:space="preserve">Programs restricted to any organization’s membership; programs must be promoted and available to the </w:t>
      </w:r>
      <w:proofErr w:type="gramStart"/>
      <w:r w:rsidRPr="00AD10D7">
        <w:t>general public</w:t>
      </w:r>
      <w:proofErr w:type="gramEnd"/>
    </w:p>
    <w:p w14:paraId="43BB4A16" w14:textId="77777777" w:rsidR="000D10E1" w:rsidRDefault="000D10E1" w:rsidP="000D10E1">
      <w:pPr>
        <w:pStyle w:val="ListParagraph"/>
        <w:ind w:left="1530"/>
      </w:pPr>
    </w:p>
    <w:p w14:paraId="01CEEB9A" w14:textId="77777777" w:rsidR="00F62BC8" w:rsidRDefault="00F62BC8" w:rsidP="005A7B9C">
      <w:pPr>
        <w:pStyle w:val="ListParagraph"/>
        <w:ind w:left="1080"/>
      </w:pPr>
    </w:p>
    <w:p w14:paraId="55DD83AE" w14:textId="351C08F1" w:rsidR="6B18AA98" w:rsidRPr="000C1908" w:rsidRDefault="08E661BF" w:rsidP="000C1908">
      <w:pPr>
        <w:pStyle w:val="Heading2alt"/>
      </w:pPr>
      <w:r w:rsidRPr="000C1908">
        <w:t xml:space="preserve">Application Questions </w:t>
      </w:r>
    </w:p>
    <w:p w14:paraId="12E7A320" w14:textId="77777777" w:rsidR="003044BA" w:rsidRDefault="003044BA" w:rsidP="003044BA">
      <w:pPr>
        <w:pStyle w:val="paragraph"/>
        <w:spacing w:before="0" w:beforeAutospacing="0" w:after="0" w:afterAutospacing="0"/>
        <w:textAlignment w:val="baseline"/>
        <w:rPr>
          <w:rStyle w:val="eop"/>
          <w:rFonts w:ascii="Newsreader Medium" w:hAnsi="Newsreader Medium" w:cs="Segoe UI"/>
          <w:b/>
          <w:bCs/>
        </w:rPr>
      </w:pPr>
      <w:r>
        <w:rPr>
          <w:rStyle w:val="normaltextrun"/>
          <w:rFonts w:ascii="Newsreader Medium" w:hAnsi="Newsreader Medium" w:cs="Segoe UI"/>
        </w:rPr>
        <w:t>For all grant applications, we use an online platform called</w:t>
      </w:r>
      <w:r>
        <w:rPr>
          <w:rStyle w:val="normaltextrun"/>
        </w:rPr>
        <w:t> </w:t>
      </w:r>
      <w:hyperlink r:id="rId19" w:tgtFrame="_blank" w:history="1">
        <w:r>
          <w:rPr>
            <w:rStyle w:val="normaltextrun"/>
            <w:rFonts w:ascii="Newsreader Medium" w:hAnsi="Newsreader Medium" w:cs="Segoe UI"/>
            <w:color w:val="181825"/>
            <w:u w:val="single"/>
          </w:rPr>
          <w:t>SmartSimple</w:t>
        </w:r>
      </w:hyperlink>
      <w:r>
        <w:rPr>
          <w:rStyle w:val="normaltextrun"/>
          <w:rFonts w:ascii="Newsreader Medium" w:hAnsi="Newsreader Medium" w:cs="Segoe UI"/>
        </w:rPr>
        <w:t>. Applicants will need to register if they are new to using the system.</w:t>
      </w:r>
      <w:r>
        <w:rPr>
          <w:rStyle w:val="eop"/>
          <w:rFonts w:ascii="Newsreader Medium" w:hAnsi="Newsreader Medium" w:cs="Segoe UI"/>
          <w:b/>
          <w:bCs/>
        </w:rPr>
        <w:t> </w:t>
      </w:r>
    </w:p>
    <w:p w14:paraId="5B69BF17" w14:textId="77777777" w:rsidR="003044BA" w:rsidRDefault="003044BA" w:rsidP="003044BA">
      <w:pPr>
        <w:pStyle w:val="paragraph"/>
        <w:spacing w:before="0" w:beforeAutospacing="0" w:after="0" w:afterAutospacing="0"/>
        <w:textAlignment w:val="baseline"/>
        <w:rPr>
          <w:rStyle w:val="eop"/>
          <w:rFonts w:ascii="Newsreader Medium" w:hAnsi="Newsreader Medium" w:cs="Segoe UI"/>
          <w:b/>
          <w:bCs/>
        </w:rPr>
      </w:pPr>
    </w:p>
    <w:p w14:paraId="02D4C59A" w14:textId="77777777" w:rsidR="003044BA" w:rsidRDefault="003044BA" w:rsidP="003044BA">
      <w:pPr>
        <w:pStyle w:val="paragraph"/>
        <w:spacing w:before="0" w:beforeAutospacing="0" w:after="0" w:afterAutospacing="0"/>
        <w:textAlignment w:val="baseline"/>
        <w:rPr>
          <w:rFonts w:ascii="Segoe UI" w:hAnsi="Segoe UI" w:cs="Segoe UI"/>
          <w:b/>
          <w:bCs/>
          <w:sz w:val="18"/>
          <w:szCs w:val="18"/>
        </w:rPr>
      </w:pPr>
      <w:r>
        <w:rPr>
          <w:rStyle w:val="normaltextrun"/>
          <w:rFonts w:ascii="Newsreader Medium" w:hAnsi="Newsreader Medium" w:cs="Segoe UI"/>
        </w:rPr>
        <w:t>The application involves a two-part process: applicants will submit an intent to apply first and then a full application.</w:t>
      </w:r>
      <w:r>
        <w:rPr>
          <w:rStyle w:val="eop"/>
          <w:rFonts w:ascii="Newsreader Medium" w:hAnsi="Newsreader Medium" w:cs="Segoe UI"/>
          <w:b/>
          <w:bCs/>
        </w:rPr>
        <w:t> </w:t>
      </w:r>
      <w:r w:rsidRPr="008825B5">
        <w:rPr>
          <w:rFonts w:ascii="Newsreader Medium" w:hAnsi="Newsreader Medium" w:cs="Segoe UI"/>
        </w:rPr>
        <w:t>To submit your intent to apply, visit the “Grants for Organizations” link at the top of the page, click the “Begin a new application” tile, then the “Apply Now” button for this opportunity.</w:t>
      </w:r>
    </w:p>
    <w:p w14:paraId="7942A1A6" w14:textId="77777777" w:rsidR="000E46A1" w:rsidRDefault="000E46A1" w:rsidP="000E46A1">
      <w:pPr>
        <w:pStyle w:val="paragraph"/>
        <w:spacing w:before="0" w:beforeAutospacing="0" w:after="0" w:afterAutospacing="0"/>
        <w:textAlignment w:val="baseline"/>
        <w:rPr>
          <w:rFonts w:ascii="Segoe UI" w:hAnsi="Segoe UI" w:cs="Segoe UI"/>
          <w:b/>
          <w:bCs/>
          <w:sz w:val="18"/>
          <w:szCs w:val="18"/>
        </w:rPr>
      </w:pPr>
      <w:r>
        <w:rPr>
          <w:rStyle w:val="eop"/>
          <w:rFonts w:ascii="Newsreader Medium" w:hAnsi="Newsreader Medium" w:cs="Segoe UI"/>
          <w:b/>
          <w:bCs/>
        </w:rPr>
        <w:t> </w:t>
      </w:r>
    </w:p>
    <w:p w14:paraId="7A472480" w14:textId="5BDBB06B" w:rsidR="00B35DEA" w:rsidRDefault="000E46A1" w:rsidP="000E46A1">
      <w:pPr>
        <w:pStyle w:val="Heading4"/>
      </w:pPr>
      <w:r>
        <w:t>Step 1: Intent to Apply</w:t>
      </w:r>
      <w:r w:rsidDel="00493B32">
        <w:t xml:space="preserve"> </w:t>
      </w:r>
      <w:r>
        <w:t xml:space="preserve">(Due January 29, </w:t>
      </w:r>
      <w:proofErr w:type="gramStart"/>
      <w:r>
        <w:t>2026</w:t>
      </w:r>
      <w:proofErr w:type="gramEnd"/>
      <w:r>
        <w:t xml:space="preserve"> at 11:59 p.m. Central time)</w:t>
      </w:r>
    </w:p>
    <w:p w14:paraId="16503F8F" w14:textId="65C8565B" w:rsidR="00B35DEA" w:rsidRDefault="000E46A1" w:rsidP="000E46A1">
      <w:r>
        <w:t>Applicants will submit the following required information:</w:t>
      </w:r>
    </w:p>
    <w:p w14:paraId="1FA30A92" w14:textId="3F6AEDF6" w:rsidR="00B35DEA" w:rsidRPr="008E60EB" w:rsidRDefault="00B35DEA" w:rsidP="00B35DEA">
      <w:pPr>
        <w:pStyle w:val="ListParagraph"/>
        <w:numPr>
          <w:ilvl w:val="0"/>
          <w:numId w:val="26"/>
        </w:numPr>
      </w:pPr>
      <w:r w:rsidRPr="008E60EB">
        <w:t>Applicant organization details (EIN, UEI number from SAM.gov, annual operating budget, mission statement, organization location information</w:t>
      </w:r>
      <w:r w:rsidR="00A858DE">
        <w:t>, publicity name</w:t>
      </w:r>
      <w:r w:rsidRPr="008E60EB">
        <w:t>).</w:t>
      </w:r>
    </w:p>
    <w:p w14:paraId="753AEE1B" w14:textId="77777777" w:rsidR="00F62CAB" w:rsidRPr="00FE1979" w:rsidRDefault="00F62CAB" w:rsidP="00F62CAB">
      <w:pPr>
        <w:pStyle w:val="ListParagraph"/>
        <w:numPr>
          <w:ilvl w:val="0"/>
          <w:numId w:val="26"/>
        </w:numPr>
      </w:pPr>
      <w:r>
        <w:t>Primary contact information</w:t>
      </w:r>
    </w:p>
    <w:p w14:paraId="11183A29" w14:textId="1EF1B6BA" w:rsidR="008907D6" w:rsidRPr="00916592" w:rsidRDefault="008907D6" w:rsidP="008907D6">
      <w:pPr>
        <w:pStyle w:val="ListParagraph"/>
        <w:numPr>
          <w:ilvl w:val="0"/>
          <w:numId w:val="26"/>
        </w:numPr>
        <w:rPr>
          <w:rFonts w:eastAsia="Calibri"/>
          <w:bCs/>
        </w:rPr>
      </w:pPr>
      <w:r w:rsidRPr="00916592">
        <w:rPr>
          <w:rFonts w:eastAsia="Calibri"/>
          <w:bCs/>
        </w:rPr>
        <w:t>Short summary of project activities</w:t>
      </w:r>
      <w:r>
        <w:rPr>
          <w:rFonts w:eastAsia="Calibri"/>
          <w:bCs/>
        </w:rPr>
        <w:t xml:space="preserve"> (</w:t>
      </w:r>
      <w:r w:rsidR="006F1ED4">
        <w:rPr>
          <w:rFonts w:eastAsia="Calibri"/>
          <w:bCs/>
        </w:rPr>
        <w:t>10</w:t>
      </w:r>
      <w:r>
        <w:rPr>
          <w:rFonts w:eastAsia="Calibri"/>
          <w:bCs/>
        </w:rPr>
        <w:t>0 words)</w:t>
      </w:r>
    </w:p>
    <w:p w14:paraId="4CD950AA" w14:textId="77777777" w:rsidR="00B35DEA" w:rsidRPr="008E60EB" w:rsidRDefault="00B35DEA" w:rsidP="00B35DEA">
      <w:pPr>
        <w:pStyle w:val="ListParagraph"/>
        <w:numPr>
          <w:ilvl w:val="0"/>
          <w:numId w:val="26"/>
        </w:numPr>
      </w:pPr>
      <w:r w:rsidRPr="008E60EB">
        <w:t>Project start and end dates</w:t>
      </w:r>
    </w:p>
    <w:p w14:paraId="3E5E883E" w14:textId="002CBD3E" w:rsidR="00B35DEA" w:rsidRDefault="00B35DEA" w:rsidP="00B35DEA">
      <w:pPr>
        <w:pStyle w:val="ListParagraph"/>
        <w:numPr>
          <w:ilvl w:val="0"/>
          <w:numId w:val="26"/>
        </w:numPr>
      </w:pPr>
      <w:r>
        <w:t>Grant request amount</w:t>
      </w:r>
    </w:p>
    <w:p w14:paraId="2B9DC575" w14:textId="55BA783A" w:rsidR="001C3828" w:rsidRDefault="001C3828" w:rsidP="001C3828">
      <w:pPr>
        <w:pStyle w:val="Heading4"/>
      </w:pPr>
      <w:r>
        <w:t>Step 2: Full Application (Due February 1</w:t>
      </w:r>
      <w:r w:rsidR="008248E3">
        <w:t>2</w:t>
      </w:r>
      <w:r>
        <w:t xml:space="preserve">, </w:t>
      </w:r>
      <w:proofErr w:type="gramStart"/>
      <w:r>
        <w:t>2026</w:t>
      </w:r>
      <w:proofErr w:type="gramEnd"/>
      <w:r>
        <w:t xml:space="preserve"> at 11:59 p.m. Central time)</w:t>
      </w:r>
    </w:p>
    <w:p w14:paraId="7732910A" w14:textId="5C46529C" w:rsidR="00B35DEA" w:rsidRDefault="00A93A9D" w:rsidP="00EC044E">
      <w:pPr>
        <w:pStyle w:val="Heading4"/>
      </w:pPr>
      <w:r>
        <w:t>Summary and statistics for proposed activities</w:t>
      </w:r>
    </w:p>
    <w:p w14:paraId="69F32065" w14:textId="4476EEED" w:rsidR="00B35DEA" w:rsidRDefault="00B35DEA" w:rsidP="00EC044E">
      <w:pPr>
        <w:pStyle w:val="ListParagraph"/>
        <w:numPr>
          <w:ilvl w:val="2"/>
          <w:numId w:val="1"/>
        </w:numPr>
        <w:ind w:left="1080"/>
      </w:pPr>
      <w:r>
        <w:t xml:space="preserve">Anticipated </w:t>
      </w:r>
      <w:r w:rsidR="003F4664">
        <w:t xml:space="preserve">adults </w:t>
      </w:r>
      <w:proofErr w:type="gramStart"/>
      <w:r>
        <w:t>served,</w:t>
      </w:r>
      <w:proofErr w:type="gramEnd"/>
      <w:r>
        <w:t xml:space="preserve"> anticipated </w:t>
      </w:r>
      <w:r w:rsidR="003F4664">
        <w:t>youth</w:t>
      </w:r>
      <w:r>
        <w:t xml:space="preserve"> served</w:t>
      </w:r>
    </w:p>
    <w:p w14:paraId="2DE0F4EB" w14:textId="09B3C3AD" w:rsidR="00B35DEA" w:rsidRDefault="003573E1" w:rsidP="00EC044E">
      <w:pPr>
        <w:pStyle w:val="ListParagraph"/>
        <w:numPr>
          <w:ilvl w:val="2"/>
          <w:numId w:val="1"/>
        </w:numPr>
        <w:ind w:left="1080"/>
      </w:pPr>
      <w:r>
        <w:t>Age range of participants</w:t>
      </w:r>
    </w:p>
    <w:p w14:paraId="6EED2FC1" w14:textId="7CFC2330" w:rsidR="00B35DEA" w:rsidRDefault="00B35DEA" w:rsidP="00EC044E">
      <w:pPr>
        <w:pStyle w:val="ListParagraph"/>
        <w:numPr>
          <w:ilvl w:val="2"/>
          <w:numId w:val="1"/>
        </w:numPr>
        <w:ind w:left="1080"/>
      </w:pPr>
      <w:r>
        <w:t>Geographic areas reached</w:t>
      </w:r>
    </w:p>
    <w:p w14:paraId="52AFCE6E" w14:textId="77777777" w:rsidR="000E0FCD" w:rsidRDefault="000E0FCD" w:rsidP="000E0FCD">
      <w:pPr>
        <w:pStyle w:val="ListParagraph"/>
        <w:ind w:left="1440"/>
      </w:pPr>
    </w:p>
    <w:p w14:paraId="4016A01F" w14:textId="252E060F" w:rsidR="00B35DEA" w:rsidRDefault="00B35DEA" w:rsidP="007171CC">
      <w:pPr>
        <w:pStyle w:val="Heading4"/>
      </w:pPr>
      <w:r>
        <w:t>Narrative</w:t>
      </w:r>
      <w:r w:rsidDel="00802594">
        <w:t xml:space="preserve"> </w:t>
      </w:r>
      <w:r>
        <w:t>Questions</w:t>
      </w:r>
    </w:p>
    <w:p w14:paraId="5331213E" w14:textId="5CDBB748" w:rsidR="00610F01" w:rsidRDefault="00610F01" w:rsidP="00610F01">
      <w:pPr>
        <w:pStyle w:val="ListParagraph"/>
        <w:numPr>
          <w:ilvl w:val="0"/>
          <w:numId w:val="30"/>
        </w:numPr>
      </w:pPr>
      <w:r w:rsidRPr="00E30838">
        <w:t>Briefly describe your organization's history and achievements.</w:t>
      </w:r>
      <w:r w:rsidR="00DF79A4">
        <w:t xml:space="preserve"> (400 words)</w:t>
      </w:r>
      <w:r w:rsidR="00EF6F2F">
        <w:br/>
      </w:r>
    </w:p>
    <w:p w14:paraId="337EF4F6" w14:textId="362BC3B5" w:rsidR="00B35DEA" w:rsidRDefault="005B0D2F" w:rsidP="00811784">
      <w:pPr>
        <w:pStyle w:val="ListParagraph"/>
        <w:numPr>
          <w:ilvl w:val="0"/>
          <w:numId w:val="30"/>
        </w:numPr>
      </w:pPr>
      <w:r>
        <w:t>Artistic Excellence</w:t>
      </w:r>
      <w:r w:rsidR="00610F01">
        <w:t xml:space="preserve"> and Merit of Programming</w:t>
      </w:r>
      <w:r w:rsidR="002F4724">
        <w:t xml:space="preserve"> (700 words)</w:t>
      </w:r>
    </w:p>
    <w:p w14:paraId="1B57BCF4" w14:textId="77777777" w:rsidR="00A533BC" w:rsidRDefault="00A533BC" w:rsidP="00A533BC">
      <w:pPr>
        <w:pStyle w:val="ListParagraph"/>
        <w:numPr>
          <w:ilvl w:val="1"/>
          <w:numId w:val="30"/>
        </w:numPr>
        <w:ind w:left="1440"/>
      </w:pPr>
      <w:r w:rsidRPr="00707DC4">
        <w:t>Explain your organization’s background and experience in providing educational activities to youth in the justice system. Provide details about any existing relationships with facilities.</w:t>
      </w:r>
    </w:p>
    <w:p w14:paraId="1070A554" w14:textId="18409E97" w:rsidR="00845B30" w:rsidRDefault="00B35DEA" w:rsidP="00845B30">
      <w:pPr>
        <w:pStyle w:val="ListParagraph"/>
        <w:numPr>
          <w:ilvl w:val="3"/>
          <w:numId w:val="32"/>
        </w:numPr>
        <w:ind w:left="1440"/>
      </w:pPr>
      <w:r>
        <w:t>Describe the credentials of teaching artist</w:t>
      </w:r>
      <w:r w:rsidR="005A7B9C">
        <w:t>s</w:t>
      </w:r>
      <w:r>
        <w:t xml:space="preserve"> or other staff who will lead these activities.</w:t>
      </w:r>
      <w:r w:rsidR="00EF6F2F">
        <w:br/>
      </w:r>
    </w:p>
    <w:p w14:paraId="758FA6C1" w14:textId="1F8D5F1E" w:rsidR="007171CC" w:rsidRDefault="007171CC" w:rsidP="00EF6F2F">
      <w:pPr>
        <w:pStyle w:val="ListParagraph"/>
        <w:numPr>
          <w:ilvl w:val="0"/>
          <w:numId w:val="30"/>
        </w:numPr>
      </w:pPr>
      <w:r>
        <w:t>Depth of Audience Engagement</w:t>
      </w:r>
      <w:r w:rsidR="00874A4F">
        <w:t xml:space="preserve"> (700 words)</w:t>
      </w:r>
    </w:p>
    <w:p w14:paraId="1BE6DF2F" w14:textId="77777777" w:rsidR="007171CC" w:rsidRDefault="007171CC" w:rsidP="007171CC">
      <w:pPr>
        <w:pStyle w:val="ListParagraph"/>
        <w:numPr>
          <w:ilvl w:val="3"/>
          <w:numId w:val="32"/>
        </w:numPr>
        <w:ind w:left="1440"/>
      </w:pPr>
      <w:r>
        <w:lastRenderedPageBreak/>
        <w:t>Explain how you will address the needs of students of different backgrounds, abilities, ages, and learning styles.</w:t>
      </w:r>
    </w:p>
    <w:p w14:paraId="59348372" w14:textId="4E43D192" w:rsidR="007171CC" w:rsidRDefault="00EF6F2F" w:rsidP="00EF6F2F">
      <w:pPr>
        <w:pStyle w:val="ListParagraph"/>
        <w:numPr>
          <w:ilvl w:val="3"/>
          <w:numId w:val="32"/>
        </w:numPr>
        <w:ind w:left="1440"/>
      </w:pPr>
      <w:r>
        <w:t>If offering virtual or hybrid activities, describe how students will have access to the activities and how you will ensure participation and engagement.</w:t>
      </w:r>
      <w:r>
        <w:br/>
      </w:r>
    </w:p>
    <w:p w14:paraId="0DAE1D1C" w14:textId="2BF7597F" w:rsidR="00B35DEA" w:rsidRDefault="00D61C58" w:rsidP="00EF6F2F">
      <w:pPr>
        <w:pStyle w:val="ListParagraph"/>
        <w:numPr>
          <w:ilvl w:val="0"/>
          <w:numId w:val="30"/>
        </w:numPr>
      </w:pPr>
      <w:r>
        <w:t>Planning for Success</w:t>
      </w:r>
      <w:r w:rsidR="00135863">
        <w:t xml:space="preserve"> (700 words)</w:t>
      </w:r>
    </w:p>
    <w:p w14:paraId="69CDA6E7" w14:textId="77777777" w:rsidR="00845B30" w:rsidRDefault="004B1AFD" w:rsidP="00845B30">
      <w:pPr>
        <w:pStyle w:val="ListParagraph"/>
        <w:numPr>
          <w:ilvl w:val="3"/>
          <w:numId w:val="31"/>
        </w:numPr>
        <w:ind w:left="1440"/>
      </w:pPr>
      <w:r>
        <w:t xml:space="preserve">Describe the types of facilities you plan to partner with. Explain the level of security, the amount of time youth typically </w:t>
      </w:r>
      <w:proofErr w:type="gramStart"/>
      <w:r>
        <w:t>spend</w:t>
      </w:r>
      <w:proofErr w:type="gramEnd"/>
      <w:r>
        <w:t xml:space="preserve"> in the facility, if the youths’ participation in your programming is voluntary, etc.</w:t>
      </w:r>
    </w:p>
    <w:p w14:paraId="19E11BD4" w14:textId="34DD0AF2" w:rsidR="00845B30" w:rsidRDefault="00B35DEA" w:rsidP="00845B30">
      <w:pPr>
        <w:pStyle w:val="ListParagraph"/>
        <w:numPr>
          <w:ilvl w:val="3"/>
          <w:numId w:val="31"/>
        </w:numPr>
        <w:ind w:left="1440"/>
      </w:pPr>
      <w:r>
        <w:t xml:space="preserve">Describe how your company </w:t>
      </w:r>
      <w:proofErr w:type="gramStart"/>
      <w:r>
        <w:t>has the ability to</w:t>
      </w:r>
      <w:proofErr w:type="gramEnd"/>
      <w:r>
        <w:t xml:space="preserve"> pivot the proposed programming in response to unforeseen </w:t>
      </w:r>
      <w:r w:rsidR="00AD4D70">
        <w:t>challenges.</w:t>
      </w:r>
    </w:p>
    <w:p w14:paraId="6BF55A12" w14:textId="2BBA5C21" w:rsidR="00B35DEA" w:rsidRPr="0090368C" w:rsidRDefault="00E17D8C" w:rsidP="00C75ED3">
      <w:pPr>
        <w:rPr>
          <w:rFonts w:ascii="Newsreader" w:hAnsi="Newsreader"/>
          <w:b/>
          <w:bCs/>
        </w:rPr>
      </w:pPr>
      <w:r w:rsidRPr="0090368C">
        <w:rPr>
          <w:rFonts w:ascii="Newsreader" w:hAnsi="Newsreader"/>
          <w:b/>
          <w:bCs/>
        </w:rPr>
        <w:t xml:space="preserve">Resource Management </w:t>
      </w:r>
    </w:p>
    <w:p w14:paraId="312DA34C" w14:textId="669A1EE9" w:rsidR="00845B30" w:rsidRDefault="00F60A3E" w:rsidP="00845B30">
      <w:pPr>
        <w:pStyle w:val="ListParagraph"/>
        <w:numPr>
          <w:ilvl w:val="1"/>
          <w:numId w:val="27"/>
        </w:numPr>
        <w:ind w:left="1440"/>
      </w:pPr>
      <w:r>
        <w:t>Organization’s total</w:t>
      </w:r>
      <w:r w:rsidR="003546FB">
        <w:t xml:space="preserve"> revenue</w:t>
      </w:r>
      <w:r w:rsidR="00BA3BB8">
        <w:t xml:space="preserve"> (current fiscal year and last fiscal year)</w:t>
      </w:r>
    </w:p>
    <w:p w14:paraId="506A49D6" w14:textId="3364BDA0" w:rsidR="00845B30" w:rsidRDefault="00BA3BB8" w:rsidP="00845B30">
      <w:pPr>
        <w:pStyle w:val="ListParagraph"/>
        <w:numPr>
          <w:ilvl w:val="1"/>
          <w:numId w:val="27"/>
        </w:numPr>
        <w:ind w:left="1440"/>
      </w:pPr>
      <w:r>
        <w:t>O</w:t>
      </w:r>
      <w:r w:rsidR="003546FB">
        <w:t>rganization’s total expenses</w:t>
      </w:r>
      <w:r>
        <w:t xml:space="preserve"> (current fiscal year and last fiscal year)</w:t>
      </w:r>
    </w:p>
    <w:p w14:paraId="77F3B9AB" w14:textId="3D50F477" w:rsidR="006F0ADC" w:rsidRDefault="00B35DEA" w:rsidP="00845B30">
      <w:pPr>
        <w:pStyle w:val="ListParagraph"/>
        <w:numPr>
          <w:ilvl w:val="1"/>
          <w:numId w:val="27"/>
        </w:numPr>
        <w:ind w:left="1440"/>
      </w:pPr>
      <w:r w:rsidRPr="00A10314">
        <w:t>Project Budget</w:t>
      </w:r>
    </w:p>
    <w:p w14:paraId="6C05E819" w14:textId="2CB8EE41" w:rsidR="00FA57B8" w:rsidRPr="00A10314" w:rsidRDefault="005453DE" w:rsidP="00FA57B8">
      <w:pPr>
        <w:pStyle w:val="Heading2"/>
      </w:pPr>
      <w:r>
        <w:t xml:space="preserve">Panel Review Process and </w:t>
      </w:r>
      <w:r w:rsidR="00FA57B8" w:rsidRPr="00A10314">
        <w:t>Criteria</w:t>
      </w:r>
    </w:p>
    <w:p w14:paraId="39A5F41A" w14:textId="3EC47DAA" w:rsidR="00FA57B8" w:rsidRDefault="00FA57B8" w:rsidP="00FA57B8">
      <w:pPr>
        <w:spacing w:after="0"/>
      </w:pPr>
      <w:r w:rsidRPr="00A10314">
        <w:t>Applications are reviewed by an independent advisory panel</w:t>
      </w:r>
      <w:r w:rsidR="00BF1F79">
        <w:t>. That panel is</w:t>
      </w:r>
      <w:r w:rsidRPr="00A10314">
        <w:t xml:space="preserve"> composed of a diverse group of arts and </w:t>
      </w:r>
      <w:r w:rsidR="00941CEC">
        <w:t xml:space="preserve">theater </w:t>
      </w:r>
      <w:r w:rsidRPr="00A10314">
        <w:t xml:space="preserve">experts and other individuals with broad knowledge of community programs. </w:t>
      </w:r>
    </w:p>
    <w:p w14:paraId="3C12F8C5" w14:textId="77777777" w:rsidR="00BB236B" w:rsidRDefault="00BB236B" w:rsidP="00FA57B8">
      <w:pPr>
        <w:spacing w:after="0"/>
      </w:pPr>
    </w:p>
    <w:p w14:paraId="2E926E60" w14:textId="0B266CC7" w:rsidR="00FA57B8" w:rsidRPr="00A10314" w:rsidRDefault="00793A12" w:rsidP="00793A12">
      <w:r w:rsidRPr="00B6317F">
        <w:rPr>
          <w:rStyle w:val="Strong"/>
          <w:b w:val="0"/>
          <w:bCs w:val="0"/>
        </w:rPr>
        <w:t>A panel uses the following four criteria to review applications</w:t>
      </w:r>
      <w:r>
        <w:rPr>
          <w:rStyle w:val="Strong"/>
          <w:b w:val="0"/>
          <w:bCs w:val="0"/>
        </w:rPr>
        <w:t xml:space="preserve">. </w:t>
      </w:r>
      <w:r>
        <w:t>Geographic spread of final awards will also be considered.</w:t>
      </w:r>
      <w:r w:rsidRPr="00B6317F">
        <w:rPr>
          <w:rStyle w:val="Strong"/>
          <w:b w:val="0"/>
          <w:bCs w:val="0"/>
        </w:rPr>
        <w:t> </w:t>
      </w:r>
    </w:p>
    <w:p w14:paraId="42A1260D" w14:textId="77777777" w:rsidR="00FA57B8" w:rsidRPr="00A10314" w:rsidRDefault="00FA57B8" w:rsidP="00FA57B8">
      <w:pPr>
        <w:spacing w:after="0"/>
      </w:pPr>
      <w:r w:rsidRPr="00A10314">
        <w:t>Grantees are selected based on:</w:t>
      </w:r>
    </w:p>
    <w:p w14:paraId="3B3D9E02" w14:textId="55EA2EE5" w:rsidR="00FA57B8" w:rsidRPr="009216DD" w:rsidRDefault="00FA57B8" w:rsidP="009216DD">
      <w:pPr>
        <w:pStyle w:val="ListParagraph"/>
        <w:numPr>
          <w:ilvl w:val="0"/>
          <w:numId w:val="39"/>
        </w:numPr>
        <w:rPr>
          <w:rFonts w:eastAsia="Georgia" w:cs="Georgia"/>
          <w:color w:val="808080" w:themeColor="background1" w:themeShade="80"/>
        </w:rPr>
      </w:pPr>
      <w:r w:rsidRPr="009216DD">
        <w:rPr>
          <w:b/>
          <w:bCs/>
          <w:u w:val="single"/>
        </w:rPr>
        <w:t>Artistic excellence and merit of programming.</w:t>
      </w:r>
      <w:r w:rsidRPr="00C937A5">
        <w:t xml:space="preserve"> </w:t>
      </w:r>
      <w:r w:rsidR="00C449EF" w:rsidRPr="00A93BEE">
        <w:t xml:space="preserve">The panel will review the </w:t>
      </w:r>
      <w:r w:rsidR="00C449EF" w:rsidRPr="00222450">
        <w:t>content of the theater education programming</w:t>
      </w:r>
      <w:r w:rsidR="007171CC">
        <w:t xml:space="preserve"> </w:t>
      </w:r>
      <w:r w:rsidR="00722BD3">
        <w:t xml:space="preserve">and </w:t>
      </w:r>
      <w:r w:rsidR="00722BD3" w:rsidRPr="009216DD">
        <w:rPr>
          <w:rFonts w:eastAsia="Georgia" w:cs="Georgia"/>
          <w:color w:val="181825" w:themeColor="text2"/>
        </w:rPr>
        <w:t>the credentials and experience of teaching artists or actors, staff, or personnel</w:t>
      </w:r>
      <w:r w:rsidR="00C449EF">
        <w:t>.</w:t>
      </w:r>
    </w:p>
    <w:p w14:paraId="45E39209" w14:textId="6FEC2CD0" w:rsidR="00FA57B8" w:rsidRPr="00C937A5" w:rsidRDefault="00533D31" w:rsidP="009216DD">
      <w:pPr>
        <w:pStyle w:val="ListParagraph"/>
        <w:numPr>
          <w:ilvl w:val="0"/>
          <w:numId w:val="39"/>
        </w:numPr>
      </w:pPr>
      <w:r w:rsidRPr="009216DD">
        <w:rPr>
          <w:u w:val="single"/>
        </w:rPr>
        <w:t xml:space="preserve">Depth of </w:t>
      </w:r>
      <w:r w:rsidR="00722BD3" w:rsidRPr="009216DD">
        <w:rPr>
          <w:u w:val="single"/>
        </w:rPr>
        <w:t>a</w:t>
      </w:r>
      <w:r w:rsidRPr="009216DD">
        <w:rPr>
          <w:u w:val="single"/>
        </w:rPr>
        <w:t xml:space="preserve">udience </w:t>
      </w:r>
      <w:r w:rsidR="00722BD3" w:rsidRPr="009216DD">
        <w:rPr>
          <w:u w:val="single"/>
        </w:rPr>
        <w:t>e</w:t>
      </w:r>
      <w:r w:rsidRPr="009216DD">
        <w:rPr>
          <w:u w:val="single"/>
        </w:rPr>
        <w:t>n</w:t>
      </w:r>
      <w:r w:rsidR="00722BD3" w:rsidRPr="009216DD">
        <w:rPr>
          <w:u w:val="single"/>
        </w:rPr>
        <w:t>gagemen</w:t>
      </w:r>
      <w:r w:rsidRPr="009216DD">
        <w:rPr>
          <w:u w:val="single"/>
        </w:rPr>
        <w:t>t</w:t>
      </w:r>
      <w:r w:rsidR="00FA57B8" w:rsidRPr="009216DD">
        <w:rPr>
          <w:u w:val="single"/>
        </w:rPr>
        <w:t>.</w:t>
      </w:r>
      <w:r w:rsidR="00FA57B8">
        <w:t xml:space="preserve"> </w:t>
      </w:r>
      <w:r w:rsidR="00FA57B8" w:rsidRPr="009216DD">
        <w:rPr>
          <w:rFonts w:eastAsia="Georgia" w:cs="Georgia"/>
          <w:color w:val="181825" w:themeColor="text2"/>
        </w:rPr>
        <w:t xml:space="preserve">The panel will </w:t>
      </w:r>
      <w:r w:rsidR="5671B001" w:rsidRPr="009216DD">
        <w:rPr>
          <w:rFonts w:eastAsia="Georgia" w:cs="Georgia"/>
          <w:color w:val="181825" w:themeColor="text2"/>
        </w:rPr>
        <w:t>consider</w:t>
      </w:r>
      <w:r w:rsidR="00722BD3">
        <w:t xml:space="preserve"> </w:t>
      </w:r>
      <w:r w:rsidR="0001713B" w:rsidRPr="009216DD">
        <w:rPr>
          <w:rFonts w:eastAsia="Georgia" w:cs="Georgia"/>
          <w:color w:val="181825" w:themeColor="text2"/>
        </w:rPr>
        <w:t>the plans to address the needs of students of different backgrounds, abilities, ages, and learning styles</w:t>
      </w:r>
      <w:r w:rsidR="00E026AA" w:rsidRPr="009216DD">
        <w:rPr>
          <w:rFonts w:eastAsia="Georgia" w:cs="Georgia"/>
          <w:color w:val="181825" w:themeColor="text2"/>
        </w:rPr>
        <w:t xml:space="preserve"> as well as </w:t>
      </w:r>
      <w:r w:rsidR="00385CA4" w:rsidRPr="009216DD">
        <w:rPr>
          <w:rFonts w:eastAsia="Georgia" w:cs="Georgia"/>
          <w:color w:val="181825" w:themeColor="text2"/>
        </w:rPr>
        <w:t>potential.</w:t>
      </w:r>
    </w:p>
    <w:p w14:paraId="1644755A" w14:textId="55350E19" w:rsidR="000A0CD1" w:rsidRPr="00C937A5" w:rsidRDefault="00536507" w:rsidP="009216DD">
      <w:pPr>
        <w:pStyle w:val="ListParagraph"/>
        <w:numPr>
          <w:ilvl w:val="0"/>
          <w:numId w:val="39"/>
        </w:numPr>
      </w:pPr>
      <w:r w:rsidRPr="009216DD">
        <w:rPr>
          <w:u w:val="single"/>
        </w:rPr>
        <w:t>Planning for</w:t>
      </w:r>
      <w:r w:rsidR="000A0CD1" w:rsidRPr="009216DD">
        <w:rPr>
          <w:u w:val="single"/>
        </w:rPr>
        <w:t xml:space="preserve"> success</w:t>
      </w:r>
      <w:r w:rsidR="000A0CD1">
        <w:t xml:space="preserve">. </w:t>
      </w:r>
      <w:r w:rsidR="000A0CD1" w:rsidRPr="009216DD">
        <w:rPr>
          <w:color w:val="181825" w:themeColor="text2"/>
        </w:rPr>
        <w:t xml:space="preserve">The panel will evaluate the plan for using the grant funds; </w:t>
      </w:r>
      <w:r w:rsidR="000A0CD1" w:rsidRPr="009216DD">
        <w:rPr>
          <w:rFonts w:eastAsia="Georgia" w:cs="Georgia"/>
          <w:color w:val="181825" w:themeColor="text2"/>
        </w:rPr>
        <w:t>a clear plan to navigate</w:t>
      </w:r>
      <w:r w:rsidR="00222450" w:rsidRPr="009216DD">
        <w:rPr>
          <w:rFonts w:eastAsia="Georgia" w:cs="Georgia"/>
          <w:color w:val="181825" w:themeColor="text2"/>
        </w:rPr>
        <w:t xml:space="preserve"> and adapt to</w:t>
      </w:r>
      <w:r w:rsidR="000A0CD1" w:rsidRPr="009216DD">
        <w:rPr>
          <w:rFonts w:eastAsia="Georgia" w:cs="Georgia"/>
          <w:color w:val="181825" w:themeColor="text2"/>
        </w:rPr>
        <w:t xml:space="preserve"> the practical barriers of partnering with the justice system</w:t>
      </w:r>
      <w:r w:rsidR="000A0CD1" w:rsidRPr="009216DD">
        <w:rPr>
          <w:color w:val="181825" w:themeColor="text2"/>
        </w:rPr>
        <w:t xml:space="preserve">; and goals that are clearly stated and align with </w:t>
      </w:r>
      <w:r w:rsidR="003236A1" w:rsidRPr="009216DD">
        <w:rPr>
          <w:color w:val="181825" w:themeColor="text2"/>
        </w:rPr>
        <w:t>Shakespeare in American Communities: Juvenile Justice.</w:t>
      </w:r>
    </w:p>
    <w:p w14:paraId="6D4E32F6" w14:textId="30FD9CEA" w:rsidR="00FA57B8" w:rsidRPr="009216DD" w:rsidRDefault="00707D38" w:rsidP="009216DD">
      <w:pPr>
        <w:pStyle w:val="ListParagraph"/>
        <w:numPr>
          <w:ilvl w:val="0"/>
          <w:numId w:val="39"/>
        </w:numPr>
      </w:pPr>
      <w:r w:rsidRPr="009216DD">
        <w:rPr>
          <w:u w:val="single"/>
        </w:rPr>
        <w:t>Resource management</w:t>
      </w:r>
      <w:r w:rsidR="00FA57B8" w:rsidRPr="009216DD">
        <w:rPr>
          <w:u w:val="single"/>
        </w:rPr>
        <w:t>.</w:t>
      </w:r>
      <w:r w:rsidR="00FA57B8">
        <w:t xml:space="preserve"> </w:t>
      </w:r>
      <w:r w:rsidR="00073318" w:rsidRPr="009216DD">
        <w:rPr>
          <w:color w:val="181825" w:themeColor="text2"/>
        </w:rPr>
        <w:t xml:space="preserve">The panel will consider the applicant’s ability to manage and implement their proposed programming. This could include the evidence of the organization’s past work with the justice system; organizational </w:t>
      </w:r>
      <w:r w:rsidR="00CE46AC" w:rsidRPr="009216DD">
        <w:rPr>
          <w:color w:val="181825" w:themeColor="text2"/>
        </w:rPr>
        <w:t>expertise</w:t>
      </w:r>
      <w:r w:rsidR="00073318" w:rsidRPr="009216DD">
        <w:rPr>
          <w:color w:val="181825" w:themeColor="text2"/>
        </w:rPr>
        <w:t>; proven fiscal responsibility; etc.</w:t>
      </w:r>
    </w:p>
    <w:p w14:paraId="6B97BF4E" w14:textId="77777777" w:rsidR="009216DD" w:rsidRDefault="009216DD" w:rsidP="009216DD">
      <w:pPr>
        <w:pStyle w:val="ListParagraph"/>
        <w:ind w:left="720"/>
        <w:rPr>
          <w:u w:val="single"/>
        </w:rPr>
      </w:pPr>
    </w:p>
    <w:p w14:paraId="7992F2A6" w14:textId="77777777" w:rsidR="009216DD" w:rsidRDefault="009216DD" w:rsidP="009216DD">
      <w:pPr>
        <w:pStyle w:val="ListParagraph"/>
        <w:ind w:left="720"/>
      </w:pPr>
    </w:p>
    <w:p w14:paraId="75DF466F" w14:textId="77777777" w:rsidR="002474FA" w:rsidRDefault="002474FA" w:rsidP="002474FA">
      <w:pPr>
        <w:pStyle w:val="Heading2"/>
      </w:pPr>
      <w:r>
        <w:t>Timeline</w:t>
      </w:r>
    </w:p>
    <w:p w14:paraId="119E10E8" w14:textId="77777777" w:rsidR="002474FA" w:rsidRDefault="002474FA" w:rsidP="002474FA">
      <w:pPr>
        <w:pStyle w:val="ListParagraph"/>
        <w:numPr>
          <w:ilvl w:val="0"/>
          <w:numId w:val="38"/>
        </w:numPr>
      </w:pPr>
      <w:r>
        <w:lastRenderedPageBreak/>
        <w:t>January 29, 2026: Intent to Apply Due</w:t>
      </w:r>
    </w:p>
    <w:p w14:paraId="77FB3C11" w14:textId="27C9A772" w:rsidR="002474FA" w:rsidRDefault="002474FA" w:rsidP="002474FA">
      <w:pPr>
        <w:pStyle w:val="ListParagraph"/>
        <w:numPr>
          <w:ilvl w:val="0"/>
          <w:numId w:val="38"/>
        </w:numPr>
      </w:pPr>
      <w:r>
        <w:t>February 1</w:t>
      </w:r>
      <w:r w:rsidR="008248E3">
        <w:t>2</w:t>
      </w:r>
      <w:r>
        <w:t>, 2026: Full Application Due</w:t>
      </w:r>
    </w:p>
    <w:p w14:paraId="7C3C4352" w14:textId="77777777" w:rsidR="002474FA" w:rsidRDefault="002474FA" w:rsidP="002474FA">
      <w:pPr>
        <w:pStyle w:val="ListParagraph"/>
        <w:numPr>
          <w:ilvl w:val="0"/>
          <w:numId w:val="38"/>
        </w:numPr>
      </w:pPr>
      <w:r>
        <w:t>April 2026: Panel Review</w:t>
      </w:r>
    </w:p>
    <w:p w14:paraId="2EEF9767" w14:textId="77777777" w:rsidR="002474FA" w:rsidRDefault="002474FA" w:rsidP="002474FA">
      <w:pPr>
        <w:pStyle w:val="ListParagraph"/>
        <w:numPr>
          <w:ilvl w:val="0"/>
          <w:numId w:val="38"/>
        </w:numPr>
      </w:pPr>
      <w:r>
        <w:t>May 2026: All applicants will receive an email notification of award decisions</w:t>
      </w:r>
    </w:p>
    <w:p w14:paraId="38901293" w14:textId="77777777" w:rsidR="002474FA" w:rsidRDefault="002474FA" w:rsidP="002474FA">
      <w:pPr>
        <w:pStyle w:val="ListParagraph"/>
        <w:numPr>
          <w:ilvl w:val="0"/>
          <w:numId w:val="38"/>
        </w:numPr>
      </w:pPr>
      <w:r>
        <w:t xml:space="preserve">June 2026: Awardees announced </w:t>
      </w:r>
    </w:p>
    <w:p w14:paraId="0A25682C" w14:textId="77777777" w:rsidR="002474FA" w:rsidRDefault="002474FA" w:rsidP="002474FA">
      <w:pPr>
        <w:pStyle w:val="ListParagraph"/>
        <w:numPr>
          <w:ilvl w:val="0"/>
          <w:numId w:val="38"/>
        </w:numPr>
      </w:pPr>
      <w:r>
        <w:t xml:space="preserve">August 1, </w:t>
      </w:r>
      <w:proofErr w:type="gramStart"/>
      <w:r>
        <w:t>2026</w:t>
      </w:r>
      <w:proofErr w:type="gramEnd"/>
      <w:r>
        <w:t xml:space="preserve"> to July 31, 2027: Funded projects take place</w:t>
      </w:r>
    </w:p>
    <w:p w14:paraId="581A207F" w14:textId="77777777" w:rsidR="002474FA" w:rsidRDefault="002474FA" w:rsidP="002474FA">
      <w:pPr>
        <w:pStyle w:val="ListParagraph"/>
        <w:numPr>
          <w:ilvl w:val="0"/>
          <w:numId w:val="38"/>
        </w:numPr>
      </w:pPr>
      <w:r>
        <w:t>Summer 2027: In-person convening</w:t>
      </w:r>
    </w:p>
    <w:p w14:paraId="7D5D9108" w14:textId="254ED332" w:rsidR="002474FA" w:rsidRDefault="002474FA" w:rsidP="002474FA">
      <w:pPr>
        <w:pStyle w:val="Heading4"/>
        <w:rPr>
          <w:i/>
          <w:iCs w:val="0"/>
        </w:rPr>
      </w:pPr>
      <w:r w:rsidRPr="00734128">
        <w:rPr>
          <w:i/>
          <w:iCs w:val="0"/>
        </w:rPr>
        <w:t>Any changes or updates to planned activities should be communicated to Arts Midwest staff as early as possible. </w:t>
      </w:r>
      <w:r w:rsidR="00550FA7">
        <w:rPr>
          <w:i/>
          <w:iCs w:val="0"/>
        </w:rPr>
        <w:br/>
      </w:r>
    </w:p>
    <w:p w14:paraId="082FD9CC" w14:textId="77777777" w:rsidR="00DB122C" w:rsidRDefault="00DB122C" w:rsidP="00DB122C">
      <w:pPr>
        <w:pStyle w:val="Heading2alt"/>
      </w:pPr>
      <w:r>
        <w:t>Reporting Requirements</w:t>
      </w:r>
    </w:p>
    <w:p w14:paraId="2F651E07" w14:textId="7BE8C87D" w:rsidR="00696897" w:rsidRDefault="00696897" w:rsidP="00696897">
      <w:pPr>
        <w:rPr>
          <w:rStyle w:val="Heading3Char"/>
          <w:rFonts w:ascii="Newsreader Medium" w:hAnsi="Newsreader Medium"/>
        </w:rPr>
      </w:pPr>
      <w:r w:rsidRPr="3C421543">
        <w:rPr>
          <w:rStyle w:val="Heading3Char"/>
          <w:rFonts w:ascii="Newsreader Medium" w:hAnsi="Newsreader Medium"/>
        </w:rPr>
        <w:t>A</w:t>
      </w:r>
      <w:r w:rsidR="00AE0A2D">
        <w:rPr>
          <w:rStyle w:val="Heading3Char"/>
          <w:rFonts w:ascii="Newsreader Medium" w:hAnsi="Newsreader Medium"/>
        </w:rPr>
        <w:t xml:space="preserve"> preliminary event listing will be due 30 days before the project starts and a</w:t>
      </w:r>
      <w:r w:rsidRPr="3C421543">
        <w:rPr>
          <w:rStyle w:val="Heading3Char"/>
          <w:rFonts w:ascii="Newsreader Medium" w:hAnsi="Newsreader Medium"/>
        </w:rPr>
        <w:t xml:space="preserve"> final report will be due 30 days after the project is completed. </w:t>
      </w:r>
      <w:r w:rsidR="00A33CD5">
        <w:rPr>
          <w:rStyle w:val="Heading3Char"/>
          <w:rFonts w:ascii="Newsreader Medium" w:hAnsi="Newsreader Medium"/>
        </w:rPr>
        <w:t xml:space="preserve">The final report consists of a final listing of events, </w:t>
      </w:r>
      <w:r w:rsidR="00765297">
        <w:rPr>
          <w:rStyle w:val="Heading3Char"/>
          <w:rFonts w:ascii="Newsreader Medium" w:hAnsi="Newsreader Medium"/>
        </w:rPr>
        <w:t xml:space="preserve">statistics on audiences and artists, </w:t>
      </w:r>
      <w:r w:rsidR="00A725CF">
        <w:rPr>
          <w:rStyle w:val="Heading3Char"/>
          <w:rFonts w:ascii="Newsreader Medium" w:hAnsi="Newsreader Medium"/>
        </w:rPr>
        <w:t>narratives, and a final budget.</w:t>
      </w:r>
    </w:p>
    <w:p w14:paraId="42ECE821" w14:textId="77777777" w:rsidR="0006226A" w:rsidRDefault="0006226A" w:rsidP="00696897">
      <w:pPr>
        <w:rPr>
          <w:rStyle w:val="Heading3Char"/>
          <w:rFonts w:ascii="Newsreader Medium" w:hAnsi="Newsreader Medium"/>
        </w:rPr>
      </w:pPr>
    </w:p>
    <w:p w14:paraId="3A006851" w14:textId="77777777" w:rsidR="0006226A" w:rsidRPr="007D5B11" w:rsidRDefault="0006226A" w:rsidP="0006226A">
      <w:pPr>
        <w:pStyle w:val="Heading2alt"/>
        <w:rPr>
          <w:rStyle w:val="Heading3Char"/>
          <w:rFonts w:ascii="Epilogue" w:hAnsi="Epilogue"/>
          <w:sz w:val="36"/>
          <w:szCs w:val="56"/>
        </w:rPr>
      </w:pPr>
      <w:r w:rsidRPr="007D5B11">
        <w:rPr>
          <w:rStyle w:val="Heading3Char"/>
          <w:rFonts w:ascii="Epilogue" w:hAnsi="Epilogue"/>
          <w:sz w:val="36"/>
          <w:szCs w:val="56"/>
        </w:rPr>
        <w:t xml:space="preserve">Office </w:t>
      </w:r>
      <w:r>
        <w:rPr>
          <w:rStyle w:val="Heading3Char"/>
          <w:rFonts w:ascii="Epilogue" w:hAnsi="Epilogue"/>
          <w:sz w:val="36"/>
          <w:szCs w:val="56"/>
        </w:rPr>
        <w:t>hours</w:t>
      </w:r>
    </w:p>
    <w:p w14:paraId="3CAEBEF9" w14:textId="77777777" w:rsidR="0006226A" w:rsidRDefault="0006226A" w:rsidP="0006226A">
      <w:r w:rsidRPr="04D835E6">
        <w:t xml:space="preserve">If you have additional questions, we invite you to join </w:t>
      </w:r>
      <w:r>
        <w:t xml:space="preserve">Grants Manager Carlianne Jorve </w:t>
      </w:r>
      <w:r w:rsidRPr="04D835E6">
        <w:t>for office hours. You can sign up for office hours using the links below:</w:t>
      </w:r>
    </w:p>
    <w:p w14:paraId="5551E473" w14:textId="38EE099A" w:rsidR="0006226A" w:rsidRPr="00CF68CD" w:rsidRDefault="00FC0C13" w:rsidP="0006226A">
      <w:pPr>
        <w:pStyle w:val="ListParagraph"/>
        <w:numPr>
          <w:ilvl w:val="0"/>
          <w:numId w:val="26"/>
        </w:numPr>
      </w:pPr>
      <w:r>
        <w:t>Thursday, December 4,</w:t>
      </w:r>
      <w:r w:rsidR="00F81B3B">
        <w:t xml:space="preserve"> from 11am-12pm CT. </w:t>
      </w:r>
      <w:hyperlink r:id="rId20" w:history="1">
        <w:r w:rsidR="00F81B3B" w:rsidRPr="00FC0C13">
          <w:rPr>
            <w:rStyle w:val="Hyperlink"/>
          </w:rPr>
          <w:t>Sign up here.</w:t>
        </w:r>
      </w:hyperlink>
      <w:r>
        <w:t xml:space="preserve"> </w:t>
      </w:r>
    </w:p>
    <w:p w14:paraId="41B5E4E5" w14:textId="77777777" w:rsidR="0006226A" w:rsidRDefault="0006226A" w:rsidP="0006226A">
      <w:pPr>
        <w:rPr>
          <w:i/>
          <w:iCs/>
        </w:rPr>
      </w:pPr>
      <w:r w:rsidRPr="260E997A">
        <w:rPr>
          <w:i/>
          <w:iCs/>
        </w:rPr>
        <w:t xml:space="preserve">You can also always email </w:t>
      </w:r>
      <w:r>
        <w:rPr>
          <w:i/>
          <w:iCs/>
        </w:rPr>
        <w:t>Arts Midwest</w:t>
      </w:r>
      <w:r w:rsidRPr="260E997A">
        <w:rPr>
          <w:i/>
          <w:iCs/>
        </w:rPr>
        <w:t xml:space="preserve"> with your questions at </w:t>
      </w:r>
      <w:hyperlink r:id="rId21">
        <w:r>
          <w:rPr>
            <w:rStyle w:val="Hyperlink"/>
            <w:i/>
            <w:iCs/>
          </w:rPr>
          <w:t>grants</w:t>
        </w:r>
        <w:r w:rsidRPr="260E997A">
          <w:rPr>
            <w:rStyle w:val="Hyperlink"/>
            <w:i/>
            <w:iCs/>
          </w:rPr>
          <w:t>@artsmidwest.org</w:t>
        </w:r>
      </w:hyperlink>
      <w:r w:rsidRPr="260E997A">
        <w:rPr>
          <w:i/>
          <w:iCs/>
        </w:rPr>
        <w:t xml:space="preserve"> </w:t>
      </w:r>
    </w:p>
    <w:p w14:paraId="2AD5CBA9" w14:textId="77777777" w:rsidR="00643468" w:rsidRDefault="00643468" w:rsidP="0006226A">
      <w:pPr>
        <w:rPr>
          <w:i/>
          <w:iCs/>
        </w:rPr>
      </w:pPr>
    </w:p>
    <w:p w14:paraId="66C74A30" w14:textId="77777777" w:rsidR="00643468" w:rsidRDefault="00643468" w:rsidP="00643468">
      <w:pPr>
        <w:pStyle w:val="Heading2alt"/>
      </w:pPr>
      <w:r>
        <w:t>Accessibility</w:t>
      </w:r>
    </w:p>
    <w:p w14:paraId="067606AE" w14:textId="77777777" w:rsidR="00643468" w:rsidRDefault="00643468" w:rsidP="00643468">
      <w:pPr>
        <w:rPr>
          <w:rFonts w:ascii="Segoe UI" w:eastAsia="Times New Roman" w:hAnsi="Segoe UI"/>
          <w:b/>
          <w:bCs/>
          <w:sz w:val="18"/>
          <w:szCs w:val="18"/>
        </w:rPr>
      </w:pPr>
      <w:r>
        <w:rPr>
          <w:rStyle w:val="normaltextrun"/>
          <w:rFonts w:cs="Segoe UI"/>
        </w:rPr>
        <w:t>Arts Midwest works to ensure that grant guidelines, presentations, and any other written materials are created with accessibility and disability experiences in mind. Staff are happy to work with applicants on alternative formats, including but not limited to using an adapted form in Microsoft Word or taking verbal responses. </w:t>
      </w:r>
      <w:r>
        <w:rPr>
          <w:rStyle w:val="eop"/>
          <w:rFonts w:cs="Segoe UI"/>
          <w:b/>
          <w:bCs/>
        </w:rPr>
        <w:t> </w:t>
      </w:r>
    </w:p>
    <w:p w14:paraId="78EB029F" w14:textId="77777777" w:rsidR="00643468" w:rsidRDefault="00643468" w:rsidP="00643468">
      <w:pPr>
        <w:rPr>
          <w:rFonts w:ascii="Segoe UI" w:hAnsi="Segoe UI"/>
          <w:b/>
          <w:bCs/>
          <w:sz w:val="18"/>
          <w:szCs w:val="18"/>
        </w:rPr>
      </w:pPr>
      <w:r>
        <w:rPr>
          <w:rStyle w:val="normaltextrun"/>
          <w:rFonts w:cs="Segoe UI"/>
        </w:rPr>
        <w:t xml:space="preserve">Please </w:t>
      </w:r>
      <w:hyperlink r:id="rId22" w:tgtFrame="_blank" w:history="1">
        <w:r>
          <w:rPr>
            <w:rStyle w:val="normaltextrun"/>
            <w:rFonts w:cs="Segoe UI"/>
            <w:color w:val="181825"/>
            <w:u w:val="single"/>
          </w:rPr>
          <w:t>complete this form</w:t>
        </w:r>
      </w:hyperlink>
      <w:r>
        <w:rPr>
          <w:rStyle w:val="normaltextrun"/>
          <w:rFonts w:cs="Segoe UI"/>
        </w:rPr>
        <w:t xml:space="preserve"> so we can help make a grant or program accessible to you. We may not be able to accommodate requests made after January 8, 2026.</w:t>
      </w:r>
      <w:r>
        <w:rPr>
          <w:rStyle w:val="eop"/>
          <w:rFonts w:cs="Segoe UI"/>
          <w:b/>
          <w:bCs/>
        </w:rPr>
        <w:t> </w:t>
      </w:r>
    </w:p>
    <w:p w14:paraId="6AD07D8D" w14:textId="77777777" w:rsidR="00643468" w:rsidRDefault="00643468" w:rsidP="00643468">
      <w:pPr>
        <w:rPr>
          <w:rStyle w:val="eop"/>
          <w:rFonts w:cs="Segoe UI"/>
          <w:b/>
          <w:bCs/>
        </w:rPr>
      </w:pPr>
      <w:r>
        <w:rPr>
          <w:rStyle w:val="normaltextrun"/>
          <w:rFonts w:cs="Segoe UI"/>
        </w:rPr>
        <w:t xml:space="preserve">Visit our </w:t>
      </w:r>
      <w:hyperlink r:id="rId23" w:tgtFrame="_blank" w:history="1">
        <w:r>
          <w:rPr>
            <w:rStyle w:val="normaltextrun"/>
            <w:rFonts w:cs="Segoe UI"/>
            <w:color w:val="181825"/>
            <w:u w:val="single"/>
          </w:rPr>
          <w:t>Accessibility Policy</w:t>
        </w:r>
      </w:hyperlink>
      <w:r>
        <w:rPr>
          <w:rStyle w:val="normaltextrun"/>
          <w:rFonts w:cs="Segoe UI"/>
        </w:rPr>
        <w:t xml:space="preserve"> for more information on our commitment to accessibility.</w:t>
      </w:r>
      <w:r>
        <w:rPr>
          <w:rStyle w:val="eop"/>
          <w:rFonts w:cs="Segoe UI"/>
          <w:b/>
          <w:bCs/>
        </w:rPr>
        <w:t> </w:t>
      </w:r>
    </w:p>
    <w:p w14:paraId="5B6D8AB9" w14:textId="77777777" w:rsidR="00643468" w:rsidRDefault="00643468" w:rsidP="00643468">
      <w:pPr>
        <w:rPr>
          <w:rFonts w:ascii="Segoe UI" w:hAnsi="Segoe UI"/>
          <w:b/>
          <w:bCs/>
          <w:sz w:val="18"/>
          <w:szCs w:val="18"/>
        </w:rPr>
      </w:pPr>
    </w:p>
    <w:p w14:paraId="146FC8D5" w14:textId="77777777" w:rsidR="00643468" w:rsidRDefault="00643468" w:rsidP="00643468">
      <w:pPr>
        <w:pStyle w:val="Heading2alt"/>
      </w:pPr>
      <w:r>
        <w:t>Contact</w:t>
      </w:r>
    </w:p>
    <w:p w14:paraId="1F783CE4" w14:textId="77777777" w:rsidR="00643468" w:rsidRDefault="00643468" w:rsidP="00643468">
      <w:r>
        <w:t xml:space="preserve">For any questions, please email </w:t>
      </w:r>
      <w:hyperlink r:id="rId24" w:history="1">
        <w:r w:rsidRPr="00BC1419">
          <w:rPr>
            <w:rStyle w:val="Hyperlink"/>
          </w:rPr>
          <w:t>grants@artsmidwest.org</w:t>
        </w:r>
      </w:hyperlink>
      <w:r>
        <w:t xml:space="preserve"> or call 612.238.8005</w:t>
      </w:r>
      <w:r w:rsidRPr="0040360E">
        <w:t>.</w:t>
      </w:r>
    </w:p>
    <w:p w14:paraId="706ABD5E" w14:textId="0F08FC64" w:rsidR="00322D6C" w:rsidRPr="00322D6C" w:rsidRDefault="00322D6C" w:rsidP="00643468">
      <w:pPr>
        <w:pStyle w:val="Heading3"/>
      </w:pPr>
    </w:p>
    <w:sectPr w:rsidR="00322D6C" w:rsidRPr="00322D6C" w:rsidSect="00F17BD8">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209E" w14:textId="77777777" w:rsidR="00243803" w:rsidRDefault="00243803" w:rsidP="00B247C9">
      <w:r>
        <w:separator/>
      </w:r>
    </w:p>
  </w:endnote>
  <w:endnote w:type="continuationSeparator" w:id="0">
    <w:p w14:paraId="6FEE76D1" w14:textId="77777777" w:rsidR="00243803" w:rsidRDefault="00243803" w:rsidP="00B247C9">
      <w:r>
        <w:continuationSeparator/>
      </w:r>
    </w:p>
  </w:endnote>
  <w:endnote w:type="continuationNotice" w:id="1">
    <w:p w14:paraId="03606566" w14:textId="77777777" w:rsidR="00243803" w:rsidRDefault="00243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reader Medium">
    <w:panose1 w:val="02000000000000000000"/>
    <w:charset w:val="00"/>
    <w:family w:val="auto"/>
    <w:pitch w:val="variable"/>
    <w:sig w:usb0="20000047" w:usb1="00000001" w:usb2="00000000" w:usb3="00000000" w:csb0="00000193" w:csb1="00000000"/>
  </w:font>
  <w:font w:name="Epilogue SemiBold">
    <w:panose1 w:val="00000000000000000000"/>
    <w:charset w:val="00"/>
    <w:family w:val="auto"/>
    <w:pitch w:val="variable"/>
    <w:sig w:usb0="A000007F" w:usb1="4000207B" w:usb2="00000000" w:usb3="00000000" w:csb0="00000193" w:csb1="00000000"/>
  </w:font>
  <w:font w:name="Epilogue">
    <w:panose1 w:val="00000000000000000000"/>
    <w:charset w:val="00"/>
    <w:family w:val="auto"/>
    <w:pitch w:val="variable"/>
    <w:sig w:usb0="A000007F" w:usb1="4000207B" w:usb2="00000000" w:usb3="00000000" w:csb0="00000193" w:csb1="00000000"/>
  </w:font>
  <w:font w:name="Newsreader">
    <w:panose1 w:val="02000000000000000000"/>
    <w:charset w:val="00"/>
    <w:family w:val="auto"/>
    <w:pitch w:val="variable"/>
    <w:sig w:usb0="20000047" w:usb1="00000001" w:usb2="00000000" w:usb3="00000000" w:csb0="00000193" w:csb1="00000000"/>
  </w:font>
  <w:font w:name="Epilogue Medium">
    <w:panose1 w:val="00000000000000000000"/>
    <w:charset w:val="00"/>
    <w:family w:val="auto"/>
    <w:pitch w:val="variable"/>
    <w:sig w:usb0="A000007F" w:usb1="4000207B" w:usb2="000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7B5F" w14:textId="77777777" w:rsidR="007D1E3E" w:rsidRDefault="007D1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34268"/>
      <w:docPartObj>
        <w:docPartGallery w:val="Page Numbers (Bottom of Page)"/>
        <w:docPartUnique/>
      </w:docPartObj>
    </w:sdtPr>
    <w:sdtEndPr>
      <w:rPr>
        <w:noProof/>
      </w:rPr>
    </w:sdtEndPr>
    <w:sdtContent>
      <w:p w14:paraId="6C2597CF" w14:textId="77777777" w:rsidR="00F17BD8" w:rsidRDefault="00F17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DC533" w14:textId="77777777" w:rsidR="003F2CBE" w:rsidRPr="00F17BD8" w:rsidRDefault="003F2CBE" w:rsidP="00F1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019A" w14:textId="77777777" w:rsidR="006E5B59" w:rsidRDefault="007D1E3E" w:rsidP="007D1E3E">
    <w:pPr>
      <w:pStyle w:val="Footer"/>
      <w:tabs>
        <w:tab w:val="left" w:pos="3020"/>
      </w:tabs>
    </w:pPr>
    <w:r>
      <w:tab/>
    </w:r>
    <w:r>
      <w:tab/>
    </w:r>
  </w:p>
  <w:p w14:paraId="6FEF6EAC" w14:textId="77777777" w:rsidR="00F17BD8" w:rsidRPr="006E5B59" w:rsidRDefault="006E5B59" w:rsidP="006E5B59">
    <w:pPr>
      <w:pStyle w:val="Footer"/>
      <w:jc w:val="right"/>
      <w:rPr>
        <w:rFonts w:ascii="Epilogue" w:hAnsi="Epilogue"/>
        <w:sz w:val="22"/>
        <w:szCs w:val="22"/>
      </w:rPr>
    </w:pPr>
    <w:r w:rsidRPr="006E5B59">
      <w:rPr>
        <w:rFonts w:ascii="Epilogue" w:hAnsi="Epilogue"/>
        <w:sz w:val="22"/>
        <w:szCs w:val="22"/>
      </w:rPr>
      <w:t>artsmidwest.org</w:t>
    </w:r>
    <w:r>
      <w:t xml:space="preserv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FF31" w14:textId="77777777" w:rsidR="00243803" w:rsidRDefault="00243803" w:rsidP="00B247C9">
      <w:r>
        <w:separator/>
      </w:r>
    </w:p>
  </w:footnote>
  <w:footnote w:type="continuationSeparator" w:id="0">
    <w:p w14:paraId="77F2B3BD" w14:textId="77777777" w:rsidR="00243803" w:rsidRDefault="00243803" w:rsidP="00B247C9">
      <w:r>
        <w:continuationSeparator/>
      </w:r>
    </w:p>
  </w:footnote>
  <w:footnote w:type="continuationNotice" w:id="1">
    <w:p w14:paraId="03490E17" w14:textId="77777777" w:rsidR="00243803" w:rsidRDefault="00243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51B" w14:textId="77777777" w:rsidR="007D1E3E" w:rsidRDefault="007D1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5F89" w14:textId="77777777" w:rsidR="007D1E3E" w:rsidRDefault="007D1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A282" w14:textId="77777777" w:rsidR="006E5B59" w:rsidRDefault="006E5B59" w:rsidP="006E5B59">
    <w:pPr>
      <w:pStyle w:val="Header"/>
      <w:jc w:val="right"/>
      <w:rPr>
        <w:rFonts w:ascii="Epilogue" w:hAnsi="Epilogue"/>
        <w:sz w:val="22"/>
        <w:szCs w:val="22"/>
      </w:rPr>
    </w:pPr>
    <w:bookmarkStart w:id="0" w:name="_Hlk129686084"/>
    <w:bookmarkStart w:id="1" w:name="_Hlk129686085"/>
    <w:r w:rsidRPr="006E5B59">
      <w:rPr>
        <w:rFonts w:ascii="Epilogue" w:hAnsi="Epilogue"/>
        <w:noProof/>
        <w:sz w:val="22"/>
        <w:szCs w:val="22"/>
      </w:rPr>
      <w:drawing>
        <wp:anchor distT="0" distB="0" distL="114300" distR="114300" simplePos="0" relativeHeight="251658240" behindDoc="1" locked="0" layoutInCell="1" allowOverlap="1" wp14:anchorId="3B7AA9D7" wp14:editId="0B6D3D1A">
          <wp:simplePos x="0" y="0"/>
          <wp:positionH relativeFrom="margin">
            <wp:align>left</wp:align>
          </wp:positionH>
          <wp:positionV relativeFrom="paragraph">
            <wp:posOffset>5406</wp:posOffset>
          </wp:positionV>
          <wp:extent cx="1487805" cy="573405"/>
          <wp:effectExtent l="0" t="0" r="0" b="0"/>
          <wp:wrapNone/>
          <wp:docPr id="1198973556" name="Picture 11989735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3556" name="Picture 119897355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805" cy="573405"/>
                  </a:xfrm>
                  <a:prstGeom prst="rect">
                    <a:avLst/>
                  </a:prstGeom>
                </pic:spPr>
              </pic:pic>
            </a:graphicData>
          </a:graphic>
          <wp14:sizeRelH relativeFrom="page">
            <wp14:pctWidth>0</wp14:pctWidth>
          </wp14:sizeRelH>
          <wp14:sizeRelV relativeFrom="page">
            <wp14:pctHeight>0</wp14:pctHeight>
          </wp14:sizeRelV>
        </wp:anchor>
      </w:drawing>
    </w:r>
    <w:r w:rsidR="00F17BD8">
      <w:br/>
    </w:r>
  </w:p>
  <w:p w14:paraId="27653BE1" w14:textId="77777777" w:rsidR="006E5B59" w:rsidRDefault="006E5B59" w:rsidP="006E5B59">
    <w:pPr>
      <w:pStyle w:val="Header"/>
      <w:jc w:val="right"/>
      <w:rPr>
        <w:rFonts w:ascii="Epilogue" w:hAnsi="Epilogue"/>
        <w:sz w:val="22"/>
        <w:szCs w:val="22"/>
      </w:rPr>
    </w:pPr>
  </w:p>
  <w:p w14:paraId="71B6FABB" w14:textId="77777777" w:rsidR="00F17BD8" w:rsidRPr="006E5B59" w:rsidRDefault="006E5B59" w:rsidP="006E5B59">
    <w:pPr>
      <w:pStyle w:val="Header"/>
      <w:jc w:val="right"/>
      <w:rPr>
        <w:rFonts w:ascii="Epilogue" w:hAnsi="Epilogue"/>
        <w:sz w:val="22"/>
        <w:szCs w:val="22"/>
      </w:rPr>
    </w:pPr>
    <w:r w:rsidRPr="006E5B59">
      <w:rPr>
        <w:rFonts w:ascii="Epilogue" w:hAnsi="Epilogue"/>
        <w:sz w:val="22"/>
        <w:szCs w:val="22"/>
      </w:rPr>
      <w:t xml:space="preserve">Creativity, amplified.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5C79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F6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E666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014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4049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A0C6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BED3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B8A3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141C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C4A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7021A"/>
    <w:multiLevelType w:val="hybridMultilevel"/>
    <w:tmpl w:val="B044BB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D96463"/>
    <w:multiLevelType w:val="hybridMultilevel"/>
    <w:tmpl w:val="C47EB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D492420"/>
    <w:multiLevelType w:val="hybridMultilevel"/>
    <w:tmpl w:val="326E26B8"/>
    <w:lvl w:ilvl="0" w:tplc="AE660976">
      <w:start w:val="1"/>
      <w:numFmt w:val="bullet"/>
      <w:lvlText w:val=""/>
      <w:lvlJc w:val="left"/>
      <w:pPr>
        <w:ind w:left="900" w:hanging="360"/>
      </w:pPr>
      <w:rPr>
        <w:rFonts w:ascii="Symbol" w:hAnsi="Symbol" w:hint="default"/>
        <w:color w:val="auto"/>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3" w15:restartNumberingAfterBreak="0">
    <w:nsid w:val="24075717"/>
    <w:multiLevelType w:val="hybridMultilevel"/>
    <w:tmpl w:val="AA2E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E1600"/>
    <w:multiLevelType w:val="hybridMultilevel"/>
    <w:tmpl w:val="DC74D7F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DB35FF"/>
    <w:multiLevelType w:val="hybridMultilevel"/>
    <w:tmpl w:val="CCD0BBBC"/>
    <w:lvl w:ilvl="0" w:tplc="997476D2">
      <w:start w:val="1"/>
      <w:numFmt w:val="bullet"/>
      <w:lvlText w:val=""/>
      <w:lvlJc w:val="left"/>
      <w:pPr>
        <w:ind w:left="720" w:hanging="360"/>
      </w:pPr>
      <w:rPr>
        <w:rFonts w:ascii="Symbol" w:hAnsi="Symbol" w:hint="default"/>
        <w:color w:val="0D0D0D" w:themeColor="text1" w:themeTint="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B548E"/>
    <w:multiLevelType w:val="hybridMultilevel"/>
    <w:tmpl w:val="14764F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091F22"/>
    <w:multiLevelType w:val="hybridMultilevel"/>
    <w:tmpl w:val="EEF2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D1F90"/>
    <w:multiLevelType w:val="multilevel"/>
    <w:tmpl w:val="010E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942336"/>
    <w:multiLevelType w:val="multilevel"/>
    <w:tmpl w:val="318A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5C1A82"/>
    <w:multiLevelType w:val="hybridMultilevel"/>
    <w:tmpl w:val="01E27EA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775C35"/>
    <w:multiLevelType w:val="hybridMultilevel"/>
    <w:tmpl w:val="2182E8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BA3F75"/>
    <w:multiLevelType w:val="hybridMultilevel"/>
    <w:tmpl w:val="DF1A9D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B811EA"/>
    <w:multiLevelType w:val="hybridMultilevel"/>
    <w:tmpl w:val="F54E6BE0"/>
    <w:lvl w:ilvl="0" w:tplc="AE660976">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8994891"/>
    <w:multiLevelType w:val="hybridMultilevel"/>
    <w:tmpl w:val="29DA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70F01"/>
    <w:multiLevelType w:val="hybridMultilevel"/>
    <w:tmpl w:val="85FA5804"/>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61FEF"/>
    <w:multiLevelType w:val="hybridMultilevel"/>
    <w:tmpl w:val="A40E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80BF1"/>
    <w:multiLevelType w:val="hybridMultilevel"/>
    <w:tmpl w:val="93AA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12A1B"/>
    <w:multiLevelType w:val="hybridMultilevel"/>
    <w:tmpl w:val="0D002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52D1C"/>
    <w:multiLevelType w:val="hybridMultilevel"/>
    <w:tmpl w:val="1CEAAD84"/>
    <w:lvl w:ilvl="0" w:tplc="AE660976">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F519C7"/>
    <w:multiLevelType w:val="hybridMultilevel"/>
    <w:tmpl w:val="39B41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547367"/>
    <w:multiLevelType w:val="hybridMultilevel"/>
    <w:tmpl w:val="08308C84"/>
    <w:lvl w:ilvl="0" w:tplc="0409000F">
      <w:start w:val="1"/>
      <w:numFmt w:val="decimal"/>
      <w:lvlText w:val="%1."/>
      <w:lvlJc w:val="left"/>
      <w:pPr>
        <w:ind w:left="180" w:hanging="1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2E4862"/>
    <w:multiLevelType w:val="hybridMultilevel"/>
    <w:tmpl w:val="4E7A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C3EA4"/>
    <w:multiLevelType w:val="multilevel"/>
    <w:tmpl w:val="C686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54FFAC"/>
    <w:multiLevelType w:val="hybridMultilevel"/>
    <w:tmpl w:val="85883FF6"/>
    <w:lvl w:ilvl="0" w:tplc="FFFFFFFF">
      <w:start w:val="1"/>
      <w:numFmt w:val="bullet"/>
      <w:lvlText w:val="·"/>
      <w:lvlJc w:val="left"/>
      <w:pPr>
        <w:ind w:left="720" w:hanging="360"/>
      </w:pPr>
      <w:rPr>
        <w:rFonts w:ascii="Symbol" w:hAnsi="Symbol" w:hint="default"/>
      </w:rPr>
    </w:lvl>
    <w:lvl w:ilvl="1" w:tplc="EC981092">
      <w:start w:val="1"/>
      <w:numFmt w:val="bullet"/>
      <w:lvlText w:val="o"/>
      <w:lvlJc w:val="left"/>
      <w:pPr>
        <w:ind w:left="1440" w:hanging="360"/>
      </w:pPr>
      <w:rPr>
        <w:rFonts w:ascii="Courier New" w:hAnsi="Courier New" w:hint="default"/>
      </w:rPr>
    </w:lvl>
    <w:lvl w:ilvl="2" w:tplc="F0B2847E">
      <w:start w:val="1"/>
      <w:numFmt w:val="bullet"/>
      <w:lvlText w:val=""/>
      <w:lvlJc w:val="left"/>
      <w:pPr>
        <w:ind w:left="2160" w:hanging="360"/>
      </w:pPr>
      <w:rPr>
        <w:rFonts w:ascii="Wingdings" w:hAnsi="Wingdings" w:hint="default"/>
      </w:rPr>
    </w:lvl>
    <w:lvl w:ilvl="3" w:tplc="3EAEE4EC">
      <w:start w:val="1"/>
      <w:numFmt w:val="bullet"/>
      <w:lvlText w:val=""/>
      <w:lvlJc w:val="left"/>
      <w:pPr>
        <w:ind w:left="2880" w:hanging="360"/>
      </w:pPr>
      <w:rPr>
        <w:rFonts w:ascii="Symbol" w:hAnsi="Symbol" w:hint="default"/>
      </w:rPr>
    </w:lvl>
    <w:lvl w:ilvl="4" w:tplc="B2F292E0">
      <w:start w:val="1"/>
      <w:numFmt w:val="bullet"/>
      <w:lvlText w:val="o"/>
      <w:lvlJc w:val="left"/>
      <w:pPr>
        <w:ind w:left="3600" w:hanging="360"/>
      </w:pPr>
      <w:rPr>
        <w:rFonts w:ascii="Courier New" w:hAnsi="Courier New" w:hint="default"/>
      </w:rPr>
    </w:lvl>
    <w:lvl w:ilvl="5" w:tplc="29B8FAFA">
      <w:start w:val="1"/>
      <w:numFmt w:val="bullet"/>
      <w:lvlText w:val=""/>
      <w:lvlJc w:val="left"/>
      <w:pPr>
        <w:ind w:left="4320" w:hanging="360"/>
      </w:pPr>
      <w:rPr>
        <w:rFonts w:ascii="Wingdings" w:hAnsi="Wingdings" w:hint="default"/>
      </w:rPr>
    </w:lvl>
    <w:lvl w:ilvl="6" w:tplc="FC90C762">
      <w:start w:val="1"/>
      <w:numFmt w:val="bullet"/>
      <w:lvlText w:val=""/>
      <w:lvlJc w:val="left"/>
      <w:pPr>
        <w:ind w:left="5040" w:hanging="360"/>
      </w:pPr>
      <w:rPr>
        <w:rFonts w:ascii="Symbol" w:hAnsi="Symbol" w:hint="default"/>
      </w:rPr>
    </w:lvl>
    <w:lvl w:ilvl="7" w:tplc="8FDC73E4">
      <w:start w:val="1"/>
      <w:numFmt w:val="bullet"/>
      <w:lvlText w:val="o"/>
      <w:lvlJc w:val="left"/>
      <w:pPr>
        <w:ind w:left="5760" w:hanging="360"/>
      </w:pPr>
      <w:rPr>
        <w:rFonts w:ascii="Courier New" w:hAnsi="Courier New" w:hint="default"/>
      </w:rPr>
    </w:lvl>
    <w:lvl w:ilvl="8" w:tplc="7E4A45D4">
      <w:start w:val="1"/>
      <w:numFmt w:val="bullet"/>
      <w:lvlText w:val=""/>
      <w:lvlJc w:val="left"/>
      <w:pPr>
        <w:ind w:left="6480" w:hanging="360"/>
      </w:pPr>
      <w:rPr>
        <w:rFonts w:ascii="Wingdings" w:hAnsi="Wingdings" w:hint="default"/>
      </w:rPr>
    </w:lvl>
  </w:abstractNum>
  <w:abstractNum w:abstractNumId="35" w15:restartNumberingAfterBreak="0">
    <w:nsid w:val="7115005C"/>
    <w:multiLevelType w:val="hybridMultilevel"/>
    <w:tmpl w:val="F68E423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4E0F58"/>
    <w:multiLevelType w:val="hybridMultilevel"/>
    <w:tmpl w:val="86E816C4"/>
    <w:lvl w:ilvl="0" w:tplc="0409000F">
      <w:start w:val="1"/>
      <w:numFmt w:val="decimal"/>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71883DB0"/>
    <w:multiLevelType w:val="hybridMultilevel"/>
    <w:tmpl w:val="91C6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66771"/>
    <w:multiLevelType w:val="multilevel"/>
    <w:tmpl w:val="6764F90A"/>
    <w:styleLink w:val="CurrentList1"/>
    <w:lvl w:ilvl="0">
      <w:start w:val="1"/>
      <w:numFmt w:val="decimal"/>
      <w:lvlText w:val="%1."/>
      <w:lvlJc w:val="left"/>
      <w:pPr>
        <w:ind w:left="180" w:hanging="18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64337132">
    <w:abstractNumId w:val="36"/>
  </w:num>
  <w:num w:numId="2" w16cid:durableId="147943397">
    <w:abstractNumId w:val="9"/>
  </w:num>
  <w:num w:numId="3" w16cid:durableId="489490307">
    <w:abstractNumId w:val="7"/>
  </w:num>
  <w:num w:numId="4" w16cid:durableId="807547868">
    <w:abstractNumId w:val="6"/>
  </w:num>
  <w:num w:numId="5" w16cid:durableId="1287352699">
    <w:abstractNumId w:val="5"/>
  </w:num>
  <w:num w:numId="6" w16cid:durableId="955252774">
    <w:abstractNumId w:val="4"/>
  </w:num>
  <w:num w:numId="7" w16cid:durableId="1412972715">
    <w:abstractNumId w:val="8"/>
  </w:num>
  <w:num w:numId="8" w16cid:durableId="205915503">
    <w:abstractNumId w:val="3"/>
  </w:num>
  <w:num w:numId="9" w16cid:durableId="1882784254">
    <w:abstractNumId w:val="2"/>
  </w:num>
  <w:num w:numId="10" w16cid:durableId="1847862525">
    <w:abstractNumId w:val="1"/>
  </w:num>
  <w:num w:numId="11" w16cid:durableId="205070270">
    <w:abstractNumId w:val="0"/>
  </w:num>
  <w:num w:numId="12" w16cid:durableId="125516431">
    <w:abstractNumId w:val="34"/>
  </w:num>
  <w:num w:numId="13" w16cid:durableId="802308778">
    <w:abstractNumId w:val="24"/>
  </w:num>
  <w:num w:numId="14" w16cid:durableId="1152138235">
    <w:abstractNumId w:val="29"/>
  </w:num>
  <w:num w:numId="15" w16cid:durableId="960763409">
    <w:abstractNumId w:val="35"/>
  </w:num>
  <w:num w:numId="16" w16cid:durableId="399905245">
    <w:abstractNumId w:val="12"/>
  </w:num>
  <w:num w:numId="17" w16cid:durableId="437214842">
    <w:abstractNumId w:val="23"/>
  </w:num>
  <w:num w:numId="18" w16cid:durableId="672950625">
    <w:abstractNumId w:val="32"/>
  </w:num>
  <w:num w:numId="19" w16cid:durableId="1680617555">
    <w:abstractNumId w:val="15"/>
  </w:num>
  <w:num w:numId="20" w16cid:durableId="1086800593">
    <w:abstractNumId w:val="18"/>
  </w:num>
  <w:num w:numId="21" w16cid:durableId="461535770">
    <w:abstractNumId w:val="19"/>
  </w:num>
  <w:num w:numId="22" w16cid:durableId="356925758">
    <w:abstractNumId w:val="33"/>
  </w:num>
  <w:num w:numId="23" w16cid:durableId="1279098044">
    <w:abstractNumId w:val="31"/>
  </w:num>
  <w:num w:numId="24" w16cid:durableId="1337925316">
    <w:abstractNumId w:val="17"/>
  </w:num>
  <w:num w:numId="25" w16cid:durableId="93407415">
    <w:abstractNumId w:val="30"/>
  </w:num>
  <w:num w:numId="26" w16cid:durableId="1178498678">
    <w:abstractNumId w:val="27"/>
  </w:num>
  <w:num w:numId="27" w16cid:durableId="366949555">
    <w:abstractNumId w:val="21"/>
  </w:num>
  <w:num w:numId="28" w16cid:durableId="770055399">
    <w:abstractNumId w:val="37"/>
  </w:num>
  <w:num w:numId="29" w16cid:durableId="245696530">
    <w:abstractNumId w:val="28"/>
  </w:num>
  <w:num w:numId="30" w16cid:durableId="2099718051">
    <w:abstractNumId w:val="25"/>
  </w:num>
  <w:num w:numId="31" w16cid:durableId="588001966">
    <w:abstractNumId w:val="14"/>
  </w:num>
  <w:num w:numId="32" w16cid:durableId="600724473">
    <w:abstractNumId w:val="20"/>
  </w:num>
  <w:num w:numId="33" w16cid:durableId="727538259">
    <w:abstractNumId w:val="22"/>
  </w:num>
  <w:num w:numId="34" w16cid:durableId="1804809026">
    <w:abstractNumId w:val="11"/>
  </w:num>
  <w:num w:numId="35" w16cid:durableId="686562167">
    <w:abstractNumId w:val="38"/>
  </w:num>
  <w:num w:numId="36" w16cid:durableId="724790189">
    <w:abstractNumId w:val="10"/>
  </w:num>
  <w:num w:numId="37" w16cid:durableId="1717121955">
    <w:abstractNumId w:val="16"/>
  </w:num>
  <w:num w:numId="38" w16cid:durableId="1141384368">
    <w:abstractNumId w:val="13"/>
  </w:num>
  <w:num w:numId="39" w16cid:durableId="3014268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1A"/>
    <w:rsid w:val="00010CEA"/>
    <w:rsid w:val="0001713B"/>
    <w:rsid w:val="00020D6D"/>
    <w:rsid w:val="00024D59"/>
    <w:rsid w:val="00025518"/>
    <w:rsid w:val="00032FDE"/>
    <w:rsid w:val="00042EA9"/>
    <w:rsid w:val="0004469E"/>
    <w:rsid w:val="00045F51"/>
    <w:rsid w:val="00050D0C"/>
    <w:rsid w:val="0005243C"/>
    <w:rsid w:val="00054B6F"/>
    <w:rsid w:val="0006226A"/>
    <w:rsid w:val="0006363D"/>
    <w:rsid w:val="00063640"/>
    <w:rsid w:val="00067325"/>
    <w:rsid w:val="000676D7"/>
    <w:rsid w:val="00070641"/>
    <w:rsid w:val="00070B8F"/>
    <w:rsid w:val="00073318"/>
    <w:rsid w:val="00074976"/>
    <w:rsid w:val="00081F39"/>
    <w:rsid w:val="0008273F"/>
    <w:rsid w:val="00090053"/>
    <w:rsid w:val="00091D07"/>
    <w:rsid w:val="000924D2"/>
    <w:rsid w:val="00093A3A"/>
    <w:rsid w:val="000A0CD1"/>
    <w:rsid w:val="000A4F55"/>
    <w:rsid w:val="000B3AB0"/>
    <w:rsid w:val="000C1908"/>
    <w:rsid w:val="000C1F36"/>
    <w:rsid w:val="000C4B9E"/>
    <w:rsid w:val="000D10E1"/>
    <w:rsid w:val="000D3D91"/>
    <w:rsid w:val="000E0FCD"/>
    <w:rsid w:val="000E46A1"/>
    <w:rsid w:val="000E555B"/>
    <w:rsid w:val="000F4F27"/>
    <w:rsid w:val="00101709"/>
    <w:rsid w:val="00103B8C"/>
    <w:rsid w:val="00104D29"/>
    <w:rsid w:val="001174C0"/>
    <w:rsid w:val="00117F8E"/>
    <w:rsid w:val="001201B9"/>
    <w:rsid w:val="00126B08"/>
    <w:rsid w:val="001311C5"/>
    <w:rsid w:val="00131E1E"/>
    <w:rsid w:val="00135863"/>
    <w:rsid w:val="00140AE8"/>
    <w:rsid w:val="00140EBB"/>
    <w:rsid w:val="0014431C"/>
    <w:rsid w:val="00154893"/>
    <w:rsid w:val="00165297"/>
    <w:rsid w:val="00165E14"/>
    <w:rsid w:val="00170598"/>
    <w:rsid w:val="00176FC4"/>
    <w:rsid w:val="001A2438"/>
    <w:rsid w:val="001A3CAC"/>
    <w:rsid w:val="001B5AA0"/>
    <w:rsid w:val="001C12C4"/>
    <w:rsid w:val="001C3828"/>
    <w:rsid w:val="001D2182"/>
    <w:rsid w:val="001D72DA"/>
    <w:rsid w:val="001E084B"/>
    <w:rsid w:val="001E161E"/>
    <w:rsid w:val="001E7683"/>
    <w:rsid w:val="001F0468"/>
    <w:rsid w:val="002018D0"/>
    <w:rsid w:val="002030E7"/>
    <w:rsid w:val="002034E7"/>
    <w:rsid w:val="00207743"/>
    <w:rsid w:val="00220568"/>
    <w:rsid w:val="00222450"/>
    <w:rsid w:val="0022494A"/>
    <w:rsid w:val="00230659"/>
    <w:rsid w:val="00232ACF"/>
    <w:rsid w:val="002415DE"/>
    <w:rsid w:val="00243803"/>
    <w:rsid w:val="0024421F"/>
    <w:rsid w:val="002474FA"/>
    <w:rsid w:val="002475E3"/>
    <w:rsid w:val="00254C25"/>
    <w:rsid w:val="0026152D"/>
    <w:rsid w:val="00263CF4"/>
    <w:rsid w:val="002658A9"/>
    <w:rsid w:val="002910EE"/>
    <w:rsid w:val="00293C5F"/>
    <w:rsid w:val="00294574"/>
    <w:rsid w:val="002959BE"/>
    <w:rsid w:val="002A0F81"/>
    <w:rsid w:val="002A3005"/>
    <w:rsid w:val="002A35A4"/>
    <w:rsid w:val="002B40CC"/>
    <w:rsid w:val="002B5E84"/>
    <w:rsid w:val="002B79A6"/>
    <w:rsid w:val="002C2929"/>
    <w:rsid w:val="002C2BE3"/>
    <w:rsid w:val="002C47D7"/>
    <w:rsid w:val="002C5514"/>
    <w:rsid w:val="002C74CB"/>
    <w:rsid w:val="002D265D"/>
    <w:rsid w:val="002D2F9C"/>
    <w:rsid w:val="002E138F"/>
    <w:rsid w:val="002F44C9"/>
    <w:rsid w:val="002F4724"/>
    <w:rsid w:val="002F68C0"/>
    <w:rsid w:val="003044BA"/>
    <w:rsid w:val="00322D6C"/>
    <w:rsid w:val="00323520"/>
    <w:rsid w:val="003236A1"/>
    <w:rsid w:val="00332464"/>
    <w:rsid w:val="0033463B"/>
    <w:rsid w:val="00344488"/>
    <w:rsid w:val="00344D81"/>
    <w:rsid w:val="00352C07"/>
    <w:rsid w:val="003546FB"/>
    <w:rsid w:val="0035579B"/>
    <w:rsid w:val="003573E1"/>
    <w:rsid w:val="00360BD3"/>
    <w:rsid w:val="00373755"/>
    <w:rsid w:val="00385CA4"/>
    <w:rsid w:val="003B3629"/>
    <w:rsid w:val="003C7F43"/>
    <w:rsid w:val="003D4E98"/>
    <w:rsid w:val="003D6DAE"/>
    <w:rsid w:val="003D6DEB"/>
    <w:rsid w:val="003F2CBE"/>
    <w:rsid w:val="003F4664"/>
    <w:rsid w:val="003F4943"/>
    <w:rsid w:val="0040780B"/>
    <w:rsid w:val="004108E2"/>
    <w:rsid w:val="0041112F"/>
    <w:rsid w:val="004131F6"/>
    <w:rsid w:val="004172C4"/>
    <w:rsid w:val="00421384"/>
    <w:rsid w:val="00434A72"/>
    <w:rsid w:val="0044138D"/>
    <w:rsid w:val="00443ABE"/>
    <w:rsid w:val="00456158"/>
    <w:rsid w:val="00456AFD"/>
    <w:rsid w:val="00461311"/>
    <w:rsid w:val="004614D7"/>
    <w:rsid w:val="00472875"/>
    <w:rsid w:val="00473622"/>
    <w:rsid w:val="00475558"/>
    <w:rsid w:val="004768EC"/>
    <w:rsid w:val="00491F8E"/>
    <w:rsid w:val="0049360A"/>
    <w:rsid w:val="00494768"/>
    <w:rsid w:val="00497299"/>
    <w:rsid w:val="004A34AE"/>
    <w:rsid w:val="004B0F3F"/>
    <w:rsid w:val="004B119C"/>
    <w:rsid w:val="004B1AFD"/>
    <w:rsid w:val="004B1F64"/>
    <w:rsid w:val="004B47FD"/>
    <w:rsid w:val="004C25E0"/>
    <w:rsid w:val="004C3841"/>
    <w:rsid w:val="004D28B5"/>
    <w:rsid w:val="004D2E15"/>
    <w:rsid w:val="004D3260"/>
    <w:rsid w:val="004E0C3D"/>
    <w:rsid w:val="004E514D"/>
    <w:rsid w:val="004F13B6"/>
    <w:rsid w:val="00500720"/>
    <w:rsid w:val="005106FC"/>
    <w:rsid w:val="00510B0B"/>
    <w:rsid w:val="0051137B"/>
    <w:rsid w:val="005151C7"/>
    <w:rsid w:val="00520491"/>
    <w:rsid w:val="0052333D"/>
    <w:rsid w:val="00532169"/>
    <w:rsid w:val="00533D31"/>
    <w:rsid w:val="00536507"/>
    <w:rsid w:val="00542125"/>
    <w:rsid w:val="00542A33"/>
    <w:rsid w:val="005453DE"/>
    <w:rsid w:val="00550FA7"/>
    <w:rsid w:val="00557434"/>
    <w:rsid w:val="00562187"/>
    <w:rsid w:val="00562E45"/>
    <w:rsid w:val="00564441"/>
    <w:rsid w:val="00565DF3"/>
    <w:rsid w:val="00577217"/>
    <w:rsid w:val="005905B0"/>
    <w:rsid w:val="00593407"/>
    <w:rsid w:val="005A318A"/>
    <w:rsid w:val="005A7B9C"/>
    <w:rsid w:val="005B0D2F"/>
    <w:rsid w:val="005B1329"/>
    <w:rsid w:val="005B61C0"/>
    <w:rsid w:val="005B7201"/>
    <w:rsid w:val="005C6044"/>
    <w:rsid w:val="005E5381"/>
    <w:rsid w:val="00601F1E"/>
    <w:rsid w:val="006042FE"/>
    <w:rsid w:val="00606831"/>
    <w:rsid w:val="00610F01"/>
    <w:rsid w:val="00611EB6"/>
    <w:rsid w:val="00612541"/>
    <w:rsid w:val="006125EC"/>
    <w:rsid w:val="00623B15"/>
    <w:rsid w:val="0062561F"/>
    <w:rsid w:val="00643468"/>
    <w:rsid w:val="0065210D"/>
    <w:rsid w:val="006579B0"/>
    <w:rsid w:val="00662603"/>
    <w:rsid w:val="00662B81"/>
    <w:rsid w:val="00671D74"/>
    <w:rsid w:val="00676F8A"/>
    <w:rsid w:val="00686271"/>
    <w:rsid w:val="00686D55"/>
    <w:rsid w:val="00696897"/>
    <w:rsid w:val="00696CEA"/>
    <w:rsid w:val="006A588E"/>
    <w:rsid w:val="006A6FE6"/>
    <w:rsid w:val="006A72AA"/>
    <w:rsid w:val="006B00B5"/>
    <w:rsid w:val="006B04D4"/>
    <w:rsid w:val="006B1B73"/>
    <w:rsid w:val="006B6BB1"/>
    <w:rsid w:val="006C4823"/>
    <w:rsid w:val="006D06A4"/>
    <w:rsid w:val="006D1682"/>
    <w:rsid w:val="006D21FA"/>
    <w:rsid w:val="006D3D14"/>
    <w:rsid w:val="006E042A"/>
    <w:rsid w:val="006E1471"/>
    <w:rsid w:val="006E5B59"/>
    <w:rsid w:val="006E70AB"/>
    <w:rsid w:val="006E7A82"/>
    <w:rsid w:val="006F0ADC"/>
    <w:rsid w:val="006F1ED4"/>
    <w:rsid w:val="006F2342"/>
    <w:rsid w:val="006F6FF1"/>
    <w:rsid w:val="00700B89"/>
    <w:rsid w:val="00700EA4"/>
    <w:rsid w:val="00701194"/>
    <w:rsid w:val="0070248D"/>
    <w:rsid w:val="007036FB"/>
    <w:rsid w:val="00705825"/>
    <w:rsid w:val="0070743E"/>
    <w:rsid w:val="00707D38"/>
    <w:rsid w:val="00707DC4"/>
    <w:rsid w:val="00713B66"/>
    <w:rsid w:val="0071662E"/>
    <w:rsid w:val="007171CC"/>
    <w:rsid w:val="00722A41"/>
    <w:rsid w:val="00722BD3"/>
    <w:rsid w:val="0073011B"/>
    <w:rsid w:val="00731877"/>
    <w:rsid w:val="00745402"/>
    <w:rsid w:val="0075128A"/>
    <w:rsid w:val="007552EC"/>
    <w:rsid w:val="00765297"/>
    <w:rsid w:val="00771B9E"/>
    <w:rsid w:val="00772C81"/>
    <w:rsid w:val="00777782"/>
    <w:rsid w:val="00780960"/>
    <w:rsid w:val="00783B8F"/>
    <w:rsid w:val="00791EE5"/>
    <w:rsid w:val="00793031"/>
    <w:rsid w:val="00793A12"/>
    <w:rsid w:val="00796D1C"/>
    <w:rsid w:val="007B0025"/>
    <w:rsid w:val="007C02B3"/>
    <w:rsid w:val="007C48D4"/>
    <w:rsid w:val="007C6085"/>
    <w:rsid w:val="007D1E3E"/>
    <w:rsid w:val="007D230D"/>
    <w:rsid w:val="007D66A2"/>
    <w:rsid w:val="007F0DEC"/>
    <w:rsid w:val="00811784"/>
    <w:rsid w:val="008248E3"/>
    <w:rsid w:val="00824AEA"/>
    <w:rsid w:val="0082729D"/>
    <w:rsid w:val="00831621"/>
    <w:rsid w:val="00832D4A"/>
    <w:rsid w:val="00840EFF"/>
    <w:rsid w:val="008428DA"/>
    <w:rsid w:val="00845B30"/>
    <w:rsid w:val="00851694"/>
    <w:rsid w:val="0086096B"/>
    <w:rsid w:val="00860C8F"/>
    <w:rsid w:val="00863D81"/>
    <w:rsid w:val="00866420"/>
    <w:rsid w:val="0086773E"/>
    <w:rsid w:val="008722B5"/>
    <w:rsid w:val="00873647"/>
    <w:rsid w:val="00874A4F"/>
    <w:rsid w:val="0087683A"/>
    <w:rsid w:val="008776F4"/>
    <w:rsid w:val="0088734F"/>
    <w:rsid w:val="008907D6"/>
    <w:rsid w:val="00894BF4"/>
    <w:rsid w:val="00897DD9"/>
    <w:rsid w:val="008B1FFB"/>
    <w:rsid w:val="008B4B05"/>
    <w:rsid w:val="008B596C"/>
    <w:rsid w:val="008C20BF"/>
    <w:rsid w:val="008C4B8F"/>
    <w:rsid w:val="008C5FBE"/>
    <w:rsid w:val="008C6B3B"/>
    <w:rsid w:val="008D25D6"/>
    <w:rsid w:val="008D392B"/>
    <w:rsid w:val="008D420B"/>
    <w:rsid w:val="008D47D7"/>
    <w:rsid w:val="008E6F5A"/>
    <w:rsid w:val="008F131A"/>
    <w:rsid w:val="008F1EB1"/>
    <w:rsid w:val="0090368C"/>
    <w:rsid w:val="009054FC"/>
    <w:rsid w:val="00912E8E"/>
    <w:rsid w:val="00915422"/>
    <w:rsid w:val="00916530"/>
    <w:rsid w:val="009216DD"/>
    <w:rsid w:val="00924B52"/>
    <w:rsid w:val="00931490"/>
    <w:rsid w:val="009402B5"/>
    <w:rsid w:val="00941CEC"/>
    <w:rsid w:val="00946A64"/>
    <w:rsid w:val="009551CE"/>
    <w:rsid w:val="00962D16"/>
    <w:rsid w:val="009712DF"/>
    <w:rsid w:val="00974860"/>
    <w:rsid w:val="0097591F"/>
    <w:rsid w:val="00987743"/>
    <w:rsid w:val="009902B8"/>
    <w:rsid w:val="009A73F8"/>
    <w:rsid w:val="009B0325"/>
    <w:rsid w:val="009B1242"/>
    <w:rsid w:val="009B1E23"/>
    <w:rsid w:val="009B236F"/>
    <w:rsid w:val="009C2FAB"/>
    <w:rsid w:val="009C6427"/>
    <w:rsid w:val="009D00F3"/>
    <w:rsid w:val="009D6989"/>
    <w:rsid w:val="009E68AD"/>
    <w:rsid w:val="009E7AEC"/>
    <w:rsid w:val="00A028EF"/>
    <w:rsid w:val="00A02C90"/>
    <w:rsid w:val="00A05524"/>
    <w:rsid w:val="00A23359"/>
    <w:rsid w:val="00A26BA4"/>
    <w:rsid w:val="00A3091D"/>
    <w:rsid w:val="00A30F00"/>
    <w:rsid w:val="00A33CD5"/>
    <w:rsid w:val="00A358CD"/>
    <w:rsid w:val="00A424CE"/>
    <w:rsid w:val="00A50DAC"/>
    <w:rsid w:val="00A522B2"/>
    <w:rsid w:val="00A533BC"/>
    <w:rsid w:val="00A6047C"/>
    <w:rsid w:val="00A61DA8"/>
    <w:rsid w:val="00A66529"/>
    <w:rsid w:val="00A71C94"/>
    <w:rsid w:val="00A725CF"/>
    <w:rsid w:val="00A858DE"/>
    <w:rsid w:val="00A93A9D"/>
    <w:rsid w:val="00AA3118"/>
    <w:rsid w:val="00AA38E6"/>
    <w:rsid w:val="00AA6D00"/>
    <w:rsid w:val="00AB0CA9"/>
    <w:rsid w:val="00AB107B"/>
    <w:rsid w:val="00AB5612"/>
    <w:rsid w:val="00AD1243"/>
    <w:rsid w:val="00AD1F66"/>
    <w:rsid w:val="00AD4389"/>
    <w:rsid w:val="00AD4392"/>
    <w:rsid w:val="00AD4D70"/>
    <w:rsid w:val="00AD61D3"/>
    <w:rsid w:val="00AE026B"/>
    <w:rsid w:val="00AE0A2D"/>
    <w:rsid w:val="00AF1957"/>
    <w:rsid w:val="00B02E46"/>
    <w:rsid w:val="00B0319E"/>
    <w:rsid w:val="00B03EAA"/>
    <w:rsid w:val="00B10D7D"/>
    <w:rsid w:val="00B11C40"/>
    <w:rsid w:val="00B12207"/>
    <w:rsid w:val="00B20977"/>
    <w:rsid w:val="00B21722"/>
    <w:rsid w:val="00B23E2D"/>
    <w:rsid w:val="00B24328"/>
    <w:rsid w:val="00B247C9"/>
    <w:rsid w:val="00B25DCC"/>
    <w:rsid w:val="00B25E39"/>
    <w:rsid w:val="00B34527"/>
    <w:rsid w:val="00B35DEA"/>
    <w:rsid w:val="00B407AB"/>
    <w:rsid w:val="00B41882"/>
    <w:rsid w:val="00B56943"/>
    <w:rsid w:val="00B7252C"/>
    <w:rsid w:val="00B80E82"/>
    <w:rsid w:val="00B84F9B"/>
    <w:rsid w:val="00B87F05"/>
    <w:rsid w:val="00BA3BB8"/>
    <w:rsid w:val="00BA4D8D"/>
    <w:rsid w:val="00BB236B"/>
    <w:rsid w:val="00BC698E"/>
    <w:rsid w:val="00BE20F8"/>
    <w:rsid w:val="00BE5CA7"/>
    <w:rsid w:val="00BE6350"/>
    <w:rsid w:val="00BF1F79"/>
    <w:rsid w:val="00C03C3A"/>
    <w:rsid w:val="00C25128"/>
    <w:rsid w:val="00C3736B"/>
    <w:rsid w:val="00C449EF"/>
    <w:rsid w:val="00C5217F"/>
    <w:rsid w:val="00C5519C"/>
    <w:rsid w:val="00C57122"/>
    <w:rsid w:val="00C57177"/>
    <w:rsid w:val="00C57C0D"/>
    <w:rsid w:val="00C6757B"/>
    <w:rsid w:val="00C70A1D"/>
    <w:rsid w:val="00C718B6"/>
    <w:rsid w:val="00C71BBC"/>
    <w:rsid w:val="00C71BE2"/>
    <w:rsid w:val="00C73A5B"/>
    <w:rsid w:val="00C74217"/>
    <w:rsid w:val="00C75ED3"/>
    <w:rsid w:val="00C80A3F"/>
    <w:rsid w:val="00C8293A"/>
    <w:rsid w:val="00CB207B"/>
    <w:rsid w:val="00CB639E"/>
    <w:rsid w:val="00CB729E"/>
    <w:rsid w:val="00CB7B26"/>
    <w:rsid w:val="00CC217C"/>
    <w:rsid w:val="00CE2E85"/>
    <w:rsid w:val="00CE46AC"/>
    <w:rsid w:val="00CE5F7C"/>
    <w:rsid w:val="00CE653F"/>
    <w:rsid w:val="00CF3E66"/>
    <w:rsid w:val="00CF68CD"/>
    <w:rsid w:val="00D003DA"/>
    <w:rsid w:val="00D04FA3"/>
    <w:rsid w:val="00D11795"/>
    <w:rsid w:val="00D12860"/>
    <w:rsid w:val="00D14133"/>
    <w:rsid w:val="00D22543"/>
    <w:rsid w:val="00D26775"/>
    <w:rsid w:val="00D559C2"/>
    <w:rsid w:val="00D6035C"/>
    <w:rsid w:val="00D61C58"/>
    <w:rsid w:val="00D67197"/>
    <w:rsid w:val="00D74813"/>
    <w:rsid w:val="00D762C6"/>
    <w:rsid w:val="00D763E5"/>
    <w:rsid w:val="00D8220B"/>
    <w:rsid w:val="00D94964"/>
    <w:rsid w:val="00DA6E38"/>
    <w:rsid w:val="00DB0188"/>
    <w:rsid w:val="00DB122C"/>
    <w:rsid w:val="00DB2CAD"/>
    <w:rsid w:val="00DB4CE8"/>
    <w:rsid w:val="00DC5205"/>
    <w:rsid w:val="00DC6830"/>
    <w:rsid w:val="00DD15F2"/>
    <w:rsid w:val="00DD2169"/>
    <w:rsid w:val="00DE2170"/>
    <w:rsid w:val="00DE6DFF"/>
    <w:rsid w:val="00DF79A4"/>
    <w:rsid w:val="00E01EEB"/>
    <w:rsid w:val="00E026AA"/>
    <w:rsid w:val="00E15918"/>
    <w:rsid w:val="00E17D8C"/>
    <w:rsid w:val="00E21A08"/>
    <w:rsid w:val="00E26498"/>
    <w:rsid w:val="00E3361E"/>
    <w:rsid w:val="00E41543"/>
    <w:rsid w:val="00E4211C"/>
    <w:rsid w:val="00E45DF1"/>
    <w:rsid w:val="00E501CE"/>
    <w:rsid w:val="00E53F62"/>
    <w:rsid w:val="00E643C5"/>
    <w:rsid w:val="00E6656D"/>
    <w:rsid w:val="00E75946"/>
    <w:rsid w:val="00E83079"/>
    <w:rsid w:val="00E87C52"/>
    <w:rsid w:val="00E90B79"/>
    <w:rsid w:val="00E9432F"/>
    <w:rsid w:val="00E94C5D"/>
    <w:rsid w:val="00E94E64"/>
    <w:rsid w:val="00EA319D"/>
    <w:rsid w:val="00EB1425"/>
    <w:rsid w:val="00EB3AB8"/>
    <w:rsid w:val="00EC044E"/>
    <w:rsid w:val="00EC1882"/>
    <w:rsid w:val="00EC4F64"/>
    <w:rsid w:val="00EC638E"/>
    <w:rsid w:val="00EC73AC"/>
    <w:rsid w:val="00ED12B6"/>
    <w:rsid w:val="00ED4484"/>
    <w:rsid w:val="00EE2957"/>
    <w:rsid w:val="00EE7056"/>
    <w:rsid w:val="00EF4A05"/>
    <w:rsid w:val="00EF4E91"/>
    <w:rsid w:val="00EF6F2F"/>
    <w:rsid w:val="00F17BD8"/>
    <w:rsid w:val="00F21450"/>
    <w:rsid w:val="00F27E13"/>
    <w:rsid w:val="00F3340F"/>
    <w:rsid w:val="00F34D5B"/>
    <w:rsid w:val="00F35B56"/>
    <w:rsid w:val="00F420A6"/>
    <w:rsid w:val="00F46CE6"/>
    <w:rsid w:val="00F60A3E"/>
    <w:rsid w:val="00F6198E"/>
    <w:rsid w:val="00F62BC8"/>
    <w:rsid w:val="00F62CAB"/>
    <w:rsid w:val="00F71652"/>
    <w:rsid w:val="00F81B3B"/>
    <w:rsid w:val="00F83E33"/>
    <w:rsid w:val="00F92504"/>
    <w:rsid w:val="00F95045"/>
    <w:rsid w:val="00FA0316"/>
    <w:rsid w:val="00FA57B8"/>
    <w:rsid w:val="00FC0B81"/>
    <w:rsid w:val="00FC0C13"/>
    <w:rsid w:val="00FC2B94"/>
    <w:rsid w:val="00FD0929"/>
    <w:rsid w:val="00FD72A0"/>
    <w:rsid w:val="00FE700D"/>
    <w:rsid w:val="00FF255C"/>
    <w:rsid w:val="00FF6505"/>
    <w:rsid w:val="05A326B1"/>
    <w:rsid w:val="05E5C53E"/>
    <w:rsid w:val="063CB945"/>
    <w:rsid w:val="08182A65"/>
    <w:rsid w:val="08E661BF"/>
    <w:rsid w:val="08ED7940"/>
    <w:rsid w:val="0D4E9519"/>
    <w:rsid w:val="12238472"/>
    <w:rsid w:val="12CC1FFF"/>
    <w:rsid w:val="15BB64AE"/>
    <w:rsid w:val="178969D5"/>
    <w:rsid w:val="183641C8"/>
    <w:rsid w:val="1AE80850"/>
    <w:rsid w:val="1E71AC65"/>
    <w:rsid w:val="2013C435"/>
    <w:rsid w:val="22812DE1"/>
    <w:rsid w:val="256B6079"/>
    <w:rsid w:val="277CC353"/>
    <w:rsid w:val="2A7A53BF"/>
    <w:rsid w:val="2BC41344"/>
    <w:rsid w:val="2CB88E75"/>
    <w:rsid w:val="2FFE8A06"/>
    <w:rsid w:val="30D87EE4"/>
    <w:rsid w:val="3266847F"/>
    <w:rsid w:val="3414F1F5"/>
    <w:rsid w:val="36F93D03"/>
    <w:rsid w:val="37DD2ECD"/>
    <w:rsid w:val="3EAD3144"/>
    <w:rsid w:val="43A6E385"/>
    <w:rsid w:val="44BA5A1A"/>
    <w:rsid w:val="46147F0F"/>
    <w:rsid w:val="478C7EC4"/>
    <w:rsid w:val="480B2D0F"/>
    <w:rsid w:val="4B6B2278"/>
    <w:rsid w:val="4D2A3CBD"/>
    <w:rsid w:val="4D894FCF"/>
    <w:rsid w:val="4DC5A132"/>
    <w:rsid w:val="517FBD70"/>
    <w:rsid w:val="533EF03A"/>
    <w:rsid w:val="53572D3A"/>
    <w:rsid w:val="55400B32"/>
    <w:rsid w:val="5671B001"/>
    <w:rsid w:val="57BDB5FC"/>
    <w:rsid w:val="5861BE48"/>
    <w:rsid w:val="58A54542"/>
    <w:rsid w:val="5950969C"/>
    <w:rsid w:val="5C256CEE"/>
    <w:rsid w:val="5D4465C2"/>
    <w:rsid w:val="5D90A1AB"/>
    <w:rsid w:val="6094E411"/>
    <w:rsid w:val="61FE0394"/>
    <w:rsid w:val="6858D501"/>
    <w:rsid w:val="6B18AA98"/>
    <w:rsid w:val="6C65BB1B"/>
    <w:rsid w:val="77CB9923"/>
    <w:rsid w:val="78F3A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9C2"/>
  <w15:chartTrackingRefBased/>
  <w15:docId w15:val="{4335A861-D079-423E-93B2-CB8E898D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58"/>
    <w:rPr>
      <w:rFonts w:ascii="Newsreader Medium" w:eastAsia="Newsreader Medium" w:hAnsi="Newsreader Medium" w:cs="Newsreader Medium"/>
      <w:sz w:val="24"/>
      <w:szCs w:val="24"/>
    </w:rPr>
  </w:style>
  <w:style w:type="paragraph" w:styleId="Heading1">
    <w:name w:val="heading 1"/>
    <w:basedOn w:val="Normal"/>
    <w:next w:val="Normal"/>
    <w:link w:val="Heading1Char"/>
    <w:uiPriority w:val="9"/>
    <w:qFormat/>
    <w:rsid w:val="002D265D"/>
    <w:pPr>
      <w:keepNext/>
      <w:keepLines/>
      <w:spacing w:before="80" w:after="320"/>
      <w:outlineLvl w:val="0"/>
    </w:pPr>
    <w:rPr>
      <w:rFonts w:ascii="Epilogue SemiBold" w:eastAsiaTheme="majorEastAsia" w:hAnsi="Epilogue SemiBold" w:cstheme="majorBidi"/>
      <w:spacing w:val="-10"/>
      <w:kern w:val="28"/>
      <w:sz w:val="36"/>
      <w:szCs w:val="56"/>
    </w:rPr>
  </w:style>
  <w:style w:type="paragraph" w:styleId="Heading2">
    <w:name w:val="heading 2"/>
    <w:basedOn w:val="Heading3"/>
    <w:next w:val="Normal"/>
    <w:link w:val="Heading2Char"/>
    <w:uiPriority w:val="9"/>
    <w:unhideWhenUsed/>
    <w:qFormat/>
    <w:rsid w:val="00A3091D"/>
    <w:pPr>
      <w:outlineLvl w:val="1"/>
    </w:pPr>
    <w:rPr>
      <w:rFonts w:ascii="Epilogue" w:hAnsi="Epilogue"/>
      <w:sz w:val="32"/>
      <w:szCs w:val="26"/>
    </w:rPr>
  </w:style>
  <w:style w:type="paragraph" w:styleId="Heading3">
    <w:name w:val="heading 3"/>
    <w:basedOn w:val="Normal"/>
    <w:next w:val="Normal"/>
    <w:link w:val="Heading3Char"/>
    <w:uiPriority w:val="9"/>
    <w:unhideWhenUsed/>
    <w:qFormat/>
    <w:rsid w:val="00A3091D"/>
    <w:pPr>
      <w:spacing w:before="400"/>
      <w:outlineLvl w:val="2"/>
    </w:pPr>
    <w:rPr>
      <w:rFonts w:ascii="Epilogue SemiBold" w:eastAsiaTheme="majorEastAsia" w:hAnsi="Epilogue SemiBold" w:cstheme="majorBidi"/>
    </w:rPr>
  </w:style>
  <w:style w:type="paragraph" w:styleId="Heading4">
    <w:name w:val="heading 4"/>
    <w:basedOn w:val="Normal"/>
    <w:next w:val="Normal"/>
    <w:link w:val="Heading4Char"/>
    <w:uiPriority w:val="9"/>
    <w:unhideWhenUsed/>
    <w:qFormat/>
    <w:rsid w:val="00A3091D"/>
    <w:pPr>
      <w:spacing w:before="320"/>
      <w:outlineLvl w:val="3"/>
    </w:pPr>
    <w:rPr>
      <w:rFonts w:ascii="Newsreader" w:eastAsiaTheme="majorEastAsia" w:hAnsi="Newsreader"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rogram Title"/>
    <w:basedOn w:val="Normal"/>
    <w:next w:val="Normal"/>
    <w:link w:val="TitleChar"/>
    <w:uiPriority w:val="10"/>
    <w:qFormat/>
    <w:rsid w:val="00B12207"/>
    <w:pPr>
      <w:spacing w:after="0"/>
      <w:contextualSpacing/>
    </w:pPr>
    <w:rPr>
      <w:rFonts w:ascii="Epilogue Medium" w:eastAsiaTheme="majorEastAsia" w:hAnsi="Epilogue Medium" w:cstheme="majorBidi"/>
      <w:spacing w:val="-10"/>
      <w:kern w:val="28"/>
      <w:szCs w:val="56"/>
    </w:rPr>
  </w:style>
  <w:style w:type="character" w:customStyle="1" w:styleId="TitleChar">
    <w:name w:val="Title Char"/>
    <w:aliases w:val="Program Title Char"/>
    <w:basedOn w:val="DefaultParagraphFont"/>
    <w:link w:val="Title"/>
    <w:uiPriority w:val="10"/>
    <w:rsid w:val="00B12207"/>
    <w:rPr>
      <w:rFonts w:ascii="Epilogue Medium" w:eastAsiaTheme="majorEastAsia" w:hAnsi="Epilogue Medium" w:cstheme="majorBidi"/>
      <w:spacing w:val="-10"/>
      <w:kern w:val="28"/>
      <w:sz w:val="24"/>
      <w:szCs w:val="56"/>
    </w:rPr>
  </w:style>
  <w:style w:type="paragraph" w:styleId="Header">
    <w:name w:val="header"/>
    <w:basedOn w:val="Normal"/>
    <w:link w:val="HeaderChar"/>
    <w:uiPriority w:val="99"/>
    <w:unhideWhenUsed/>
    <w:rsid w:val="00772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C81"/>
  </w:style>
  <w:style w:type="paragraph" w:styleId="Footer">
    <w:name w:val="footer"/>
    <w:basedOn w:val="Normal"/>
    <w:link w:val="FooterChar"/>
    <w:uiPriority w:val="99"/>
    <w:unhideWhenUsed/>
    <w:rsid w:val="00772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C81"/>
  </w:style>
  <w:style w:type="character" w:customStyle="1" w:styleId="Heading1Char">
    <w:name w:val="Heading 1 Char"/>
    <w:basedOn w:val="DefaultParagraphFont"/>
    <w:link w:val="Heading1"/>
    <w:uiPriority w:val="9"/>
    <w:rsid w:val="002D265D"/>
    <w:rPr>
      <w:rFonts w:ascii="Epilogue SemiBold" w:eastAsiaTheme="majorEastAsia" w:hAnsi="Epilogue SemiBold" w:cstheme="majorBidi"/>
      <w:spacing w:val="-10"/>
      <w:kern w:val="28"/>
      <w:sz w:val="36"/>
      <w:szCs w:val="56"/>
    </w:rPr>
  </w:style>
  <w:style w:type="paragraph" w:styleId="NoSpacing">
    <w:name w:val="No Spacing"/>
    <w:uiPriority w:val="1"/>
    <w:qFormat/>
    <w:rsid w:val="002D265D"/>
    <w:pPr>
      <w:spacing w:after="0" w:line="240" w:lineRule="auto"/>
    </w:pPr>
  </w:style>
  <w:style w:type="character" w:customStyle="1" w:styleId="Heading2Char">
    <w:name w:val="Heading 2 Char"/>
    <w:basedOn w:val="DefaultParagraphFont"/>
    <w:link w:val="Heading2"/>
    <w:uiPriority w:val="9"/>
    <w:rsid w:val="00A3091D"/>
    <w:rPr>
      <w:rFonts w:ascii="Epilogue" w:eastAsiaTheme="majorEastAsia" w:hAnsi="Epilogue" w:cstheme="majorBidi"/>
      <w:sz w:val="32"/>
      <w:szCs w:val="26"/>
    </w:rPr>
  </w:style>
  <w:style w:type="character" w:customStyle="1" w:styleId="Heading3Char">
    <w:name w:val="Heading 3 Char"/>
    <w:basedOn w:val="DefaultParagraphFont"/>
    <w:link w:val="Heading3"/>
    <w:uiPriority w:val="9"/>
    <w:rsid w:val="00A3091D"/>
    <w:rPr>
      <w:rFonts w:ascii="Epilogue SemiBold" w:eastAsiaTheme="majorEastAsia" w:hAnsi="Epilogue SemiBold" w:cstheme="majorBidi"/>
      <w:sz w:val="24"/>
      <w:szCs w:val="24"/>
    </w:rPr>
  </w:style>
  <w:style w:type="character" w:customStyle="1" w:styleId="Heading4Char">
    <w:name w:val="Heading 4 Char"/>
    <w:basedOn w:val="DefaultParagraphFont"/>
    <w:link w:val="Heading4"/>
    <w:uiPriority w:val="9"/>
    <w:rsid w:val="00A3091D"/>
    <w:rPr>
      <w:rFonts w:ascii="Newsreader" w:eastAsiaTheme="majorEastAsia" w:hAnsi="Newsreader" w:cstheme="majorBidi"/>
      <w:b/>
      <w:iCs/>
      <w:sz w:val="24"/>
      <w:szCs w:val="24"/>
    </w:rPr>
  </w:style>
  <w:style w:type="paragraph" w:styleId="Quote">
    <w:name w:val="Quote"/>
    <w:basedOn w:val="Normal"/>
    <w:next w:val="Normal"/>
    <w:link w:val="QuoteChar"/>
    <w:uiPriority w:val="29"/>
    <w:qFormat/>
    <w:rsid w:val="00A3091D"/>
    <w:pPr>
      <w:jc w:val="center"/>
    </w:pPr>
    <w:rPr>
      <w:rFonts w:ascii="Epilogue" w:hAnsi="Epilogue"/>
      <w:iCs/>
      <w:sz w:val="32"/>
    </w:rPr>
  </w:style>
  <w:style w:type="character" w:customStyle="1" w:styleId="QuoteChar">
    <w:name w:val="Quote Char"/>
    <w:basedOn w:val="DefaultParagraphFont"/>
    <w:link w:val="Quote"/>
    <w:uiPriority w:val="29"/>
    <w:rsid w:val="00A3091D"/>
    <w:rPr>
      <w:rFonts w:ascii="Epilogue" w:hAnsi="Epilogue"/>
      <w:iCs/>
      <w:sz w:val="32"/>
      <w:szCs w:val="24"/>
    </w:rPr>
  </w:style>
  <w:style w:type="paragraph" w:styleId="ListParagraph">
    <w:name w:val="List Paragraph"/>
    <w:basedOn w:val="Normal"/>
    <w:uiPriority w:val="34"/>
    <w:qFormat/>
    <w:rsid w:val="004131F6"/>
    <w:pPr>
      <w:contextualSpacing/>
    </w:pPr>
  </w:style>
  <w:style w:type="character" w:styleId="SubtleReference">
    <w:name w:val="Subtle Reference"/>
    <w:aliases w:val="Table and Quote Label,Table Label"/>
    <w:basedOn w:val="SubtleEmphasis"/>
    <w:uiPriority w:val="31"/>
    <w:qFormat/>
    <w:rsid w:val="007C02B3"/>
    <w:rPr>
      <w:rFonts w:ascii="Epilogue Medium" w:hAnsi="Epilogue Medium"/>
      <w:i w:val="0"/>
      <w:iCs/>
      <w:caps w:val="0"/>
      <w:smallCaps w:val="0"/>
      <w:color w:val="000000" w:themeColor="text1"/>
      <w:sz w:val="18"/>
    </w:rPr>
  </w:style>
  <w:style w:type="character" w:styleId="BookTitle">
    <w:name w:val="Book Title"/>
    <w:basedOn w:val="DefaultParagraphFont"/>
    <w:uiPriority w:val="33"/>
    <w:qFormat/>
    <w:rsid w:val="007C02B3"/>
    <w:rPr>
      <w:b/>
      <w:bCs/>
      <w:i/>
      <w:iCs/>
      <w:spacing w:val="5"/>
    </w:rPr>
  </w:style>
  <w:style w:type="character" w:styleId="SubtleEmphasis">
    <w:name w:val="Subtle Emphasis"/>
    <w:basedOn w:val="DefaultParagraphFont"/>
    <w:uiPriority w:val="19"/>
    <w:rsid w:val="007C02B3"/>
    <w:rPr>
      <w:i/>
      <w:iCs/>
      <w:color w:val="404040" w:themeColor="text1" w:themeTint="BF"/>
    </w:rPr>
  </w:style>
  <w:style w:type="character" w:styleId="Strong">
    <w:name w:val="Strong"/>
    <w:basedOn w:val="DefaultParagraphFont"/>
    <w:uiPriority w:val="22"/>
    <w:qFormat/>
    <w:rsid w:val="007C02B3"/>
    <w:rPr>
      <w:b/>
      <w:bCs/>
    </w:rPr>
  </w:style>
  <w:style w:type="paragraph" w:styleId="Caption">
    <w:name w:val="caption"/>
    <w:basedOn w:val="Normal"/>
    <w:next w:val="Normal"/>
    <w:uiPriority w:val="35"/>
    <w:unhideWhenUsed/>
    <w:qFormat/>
    <w:rsid w:val="00207743"/>
    <w:pPr>
      <w:spacing w:after="200" w:line="240" w:lineRule="auto"/>
    </w:pPr>
    <w:rPr>
      <w:i/>
      <w:iCs/>
      <w:sz w:val="18"/>
      <w:szCs w:val="18"/>
    </w:rPr>
  </w:style>
  <w:style w:type="character" w:styleId="Hyperlink">
    <w:name w:val="Hyperlink"/>
    <w:basedOn w:val="DefaultParagraphFont"/>
    <w:uiPriority w:val="99"/>
    <w:unhideWhenUsed/>
    <w:qFormat/>
    <w:rsid w:val="00207743"/>
    <w:rPr>
      <w:color w:val="181825" w:themeColor="hyperlink"/>
      <w:u w:val="single"/>
    </w:rPr>
  </w:style>
  <w:style w:type="table" w:styleId="TableGrid">
    <w:name w:val="Table Grid"/>
    <w:basedOn w:val="TableNormal"/>
    <w:uiPriority w:val="39"/>
    <w:rsid w:val="007D66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7D66A2"/>
    <w:rPr>
      <w:rFonts w:eastAsiaTheme="minorEastAsia"/>
      <w:color w:val="5A5A5A"/>
    </w:rPr>
  </w:style>
  <w:style w:type="character" w:customStyle="1" w:styleId="SubtitleChar">
    <w:name w:val="Subtitle Char"/>
    <w:basedOn w:val="DefaultParagraphFont"/>
    <w:link w:val="Subtitle"/>
    <w:uiPriority w:val="11"/>
    <w:rsid w:val="007D66A2"/>
    <w:rPr>
      <w:rFonts w:ascii="Newsreader Medium" w:eastAsiaTheme="minorEastAsia" w:hAnsi="Newsreader Medium" w:cs="Newsreader Medium"/>
      <w:color w:val="5A5A5A"/>
      <w:sz w:val="24"/>
      <w:szCs w:val="24"/>
    </w:rPr>
  </w:style>
  <w:style w:type="character" w:styleId="Emphasis">
    <w:name w:val="Emphasis"/>
    <w:basedOn w:val="DefaultParagraphFont"/>
    <w:uiPriority w:val="20"/>
    <w:qFormat/>
    <w:rsid w:val="007D66A2"/>
    <w:rPr>
      <w:i/>
      <w:iCs/>
    </w:rPr>
  </w:style>
  <w:style w:type="character" w:styleId="UnresolvedMention">
    <w:name w:val="Unresolved Mention"/>
    <w:basedOn w:val="DefaultParagraphFont"/>
    <w:uiPriority w:val="99"/>
    <w:semiHidden/>
    <w:unhideWhenUsed/>
    <w:rsid w:val="00126B08"/>
    <w:rPr>
      <w:color w:val="605E5C"/>
      <w:shd w:val="clear" w:color="auto" w:fill="E1DFDD"/>
    </w:rPr>
  </w:style>
  <w:style w:type="character" w:styleId="CommentReference">
    <w:name w:val="annotation reference"/>
    <w:basedOn w:val="DefaultParagraphFont"/>
    <w:uiPriority w:val="99"/>
    <w:semiHidden/>
    <w:unhideWhenUsed/>
    <w:rsid w:val="00BA4D8D"/>
    <w:rPr>
      <w:sz w:val="16"/>
      <w:szCs w:val="16"/>
    </w:rPr>
  </w:style>
  <w:style w:type="paragraph" w:styleId="CommentText">
    <w:name w:val="annotation text"/>
    <w:basedOn w:val="Normal"/>
    <w:link w:val="CommentTextChar"/>
    <w:uiPriority w:val="99"/>
    <w:unhideWhenUsed/>
    <w:rsid w:val="00BA4D8D"/>
    <w:pPr>
      <w:spacing w:line="240" w:lineRule="auto"/>
    </w:pPr>
    <w:rPr>
      <w:sz w:val="20"/>
      <w:szCs w:val="20"/>
    </w:rPr>
  </w:style>
  <w:style w:type="character" w:customStyle="1" w:styleId="CommentTextChar">
    <w:name w:val="Comment Text Char"/>
    <w:basedOn w:val="DefaultParagraphFont"/>
    <w:link w:val="CommentText"/>
    <w:uiPriority w:val="99"/>
    <w:rsid w:val="00BA4D8D"/>
    <w:rPr>
      <w:rFonts w:ascii="Newsreader Medium" w:eastAsia="Newsreader Medium" w:hAnsi="Newsreader Medium" w:cs="Newsreader Medium"/>
      <w:sz w:val="20"/>
      <w:szCs w:val="20"/>
    </w:rPr>
  </w:style>
  <w:style w:type="paragraph" w:styleId="CommentSubject">
    <w:name w:val="annotation subject"/>
    <w:basedOn w:val="CommentText"/>
    <w:next w:val="CommentText"/>
    <w:link w:val="CommentSubjectChar"/>
    <w:uiPriority w:val="99"/>
    <w:semiHidden/>
    <w:unhideWhenUsed/>
    <w:rsid w:val="00BA4D8D"/>
    <w:rPr>
      <w:b/>
      <w:bCs/>
    </w:rPr>
  </w:style>
  <w:style w:type="character" w:customStyle="1" w:styleId="CommentSubjectChar">
    <w:name w:val="Comment Subject Char"/>
    <w:basedOn w:val="CommentTextChar"/>
    <w:link w:val="CommentSubject"/>
    <w:uiPriority w:val="99"/>
    <w:semiHidden/>
    <w:rsid w:val="00BA4D8D"/>
    <w:rPr>
      <w:rFonts w:ascii="Newsreader Medium" w:eastAsia="Newsreader Medium" w:hAnsi="Newsreader Medium" w:cs="Newsreader Medium"/>
      <w:b/>
      <w:bCs/>
      <w:sz w:val="20"/>
      <w:szCs w:val="20"/>
    </w:rPr>
  </w:style>
  <w:style w:type="character" w:customStyle="1" w:styleId="eop">
    <w:name w:val="eop"/>
    <w:basedOn w:val="DefaultParagraphFont"/>
    <w:rsid w:val="00E41543"/>
  </w:style>
  <w:style w:type="character" w:customStyle="1" w:styleId="normaltextrun">
    <w:name w:val="normaltextrun"/>
    <w:basedOn w:val="DefaultParagraphFont"/>
    <w:rsid w:val="00E41543"/>
  </w:style>
  <w:style w:type="paragraph" w:styleId="Revision">
    <w:name w:val="Revision"/>
    <w:hidden/>
    <w:uiPriority w:val="99"/>
    <w:semiHidden/>
    <w:rsid w:val="00A6047C"/>
    <w:pPr>
      <w:spacing w:after="0" w:line="240" w:lineRule="auto"/>
    </w:pPr>
    <w:rPr>
      <w:rFonts w:ascii="Newsreader Medium" w:eastAsia="Newsreader Medium" w:hAnsi="Newsreader Medium" w:cs="Newsreader Medium"/>
      <w:sz w:val="24"/>
      <w:szCs w:val="24"/>
    </w:rPr>
  </w:style>
  <w:style w:type="paragraph" w:customStyle="1" w:styleId="Heading2alt">
    <w:name w:val="Heading 2 alt"/>
    <w:basedOn w:val="Heading1"/>
    <w:link w:val="Heading2altChar"/>
    <w:qFormat/>
    <w:rsid w:val="0026152D"/>
    <w:rPr>
      <w:rFonts w:ascii="Epilogue" w:hAnsi="Epilogue"/>
      <w:bCs/>
    </w:rPr>
  </w:style>
  <w:style w:type="character" w:customStyle="1" w:styleId="Heading2altChar">
    <w:name w:val="Heading 2 alt Char"/>
    <w:basedOn w:val="Heading1Char"/>
    <w:link w:val="Heading2alt"/>
    <w:rsid w:val="0026152D"/>
    <w:rPr>
      <w:rFonts w:ascii="Epilogue" w:eastAsiaTheme="majorEastAsia" w:hAnsi="Epilogue" w:cstheme="majorBidi"/>
      <w:bCs/>
      <w:spacing w:val="-10"/>
      <w:kern w:val="28"/>
      <w:sz w:val="36"/>
      <w:szCs w:val="56"/>
    </w:rPr>
  </w:style>
  <w:style w:type="character" w:styleId="Mention">
    <w:name w:val="Mention"/>
    <w:basedOn w:val="DefaultParagraphFont"/>
    <w:uiPriority w:val="99"/>
    <w:unhideWhenUsed/>
    <w:rsid w:val="00B35DEA"/>
    <w:rPr>
      <w:color w:val="2B579A"/>
      <w:shd w:val="clear" w:color="auto" w:fill="E1DFDD"/>
    </w:rPr>
  </w:style>
  <w:style w:type="character" w:styleId="FollowedHyperlink">
    <w:name w:val="FollowedHyperlink"/>
    <w:basedOn w:val="DefaultParagraphFont"/>
    <w:uiPriority w:val="99"/>
    <w:semiHidden/>
    <w:unhideWhenUsed/>
    <w:rsid w:val="00510B0B"/>
    <w:rPr>
      <w:color w:val="6C5CFF" w:themeColor="followedHyperlink"/>
      <w:u w:val="single"/>
    </w:rPr>
  </w:style>
  <w:style w:type="numbering" w:customStyle="1" w:styleId="CurrentList1">
    <w:name w:val="Current List1"/>
    <w:uiPriority w:val="99"/>
    <w:rsid w:val="00D74813"/>
    <w:pPr>
      <w:numPr>
        <w:numId w:val="35"/>
      </w:numPr>
    </w:pPr>
  </w:style>
  <w:style w:type="paragraph" w:customStyle="1" w:styleId="paragraph">
    <w:name w:val="paragraph"/>
    <w:basedOn w:val="Normal"/>
    <w:rsid w:val="000E46A1"/>
    <w:pPr>
      <w:spacing w:before="100" w:beforeAutospacing="1" w:after="100" w:afterAutospacing="1" w:line="240" w:lineRule="auto"/>
    </w:pPr>
    <w:rPr>
      <w:rFonts w:ascii="Times New Roman" w:eastAsia="Times New Roman" w:hAnsi="Times New Roman" w:cs="Times New Roman"/>
    </w:rPr>
  </w:style>
  <w:style w:type="character" w:customStyle="1" w:styleId="scxw50079429">
    <w:name w:val="scxw50079429"/>
    <w:basedOn w:val="DefaultParagraphFont"/>
    <w:rsid w:val="000E4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002">
      <w:bodyDiv w:val="1"/>
      <w:marLeft w:val="0"/>
      <w:marRight w:val="0"/>
      <w:marTop w:val="0"/>
      <w:marBottom w:val="0"/>
      <w:divBdr>
        <w:top w:val="none" w:sz="0" w:space="0" w:color="auto"/>
        <w:left w:val="none" w:sz="0" w:space="0" w:color="auto"/>
        <w:bottom w:val="none" w:sz="0" w:space="0" w:color="auto"/>
        <w:right w:val="none" w:sz="0" w:space="0" w:color="auto"/>
      </w:divBdr>
      <w:divsChild>
        <w:div w:id="4787150">
          <w:marLeft w:val="0"/>
          <w:marRight w:val="0"/>
          <w:marTop w:val="0"/>
          <w:marBottom w:val="0"/>
          <w:divBdr>
            <w:top w:val="none" w:sz="0" w:space="0" w:color="auto"/>
            <w:left w:val="none" w:sz="0" w:space="0" w:color="auto"/>
            <w:bottom w:val="none" w:sz="0" w:space="0" w:color="auto"/>
            <w:right w:val="none" w:sz="0" w:space="0" w:color="auto"/>
          </w:divBdr>
          <w:divsChild>
            <w:div w:id="321466116">
              <w:marLeft w:val="0"/>
              <w:marRight w:val="0"/>
              <w:marTop w:val="0"/>
              <w:marBottom w:val="0"/>
              <w:divBdr>
                <w:top w:val="none" w:sz="0" w:space="0" w:color="auto"/>
                <w:left w:val="none" w:sz="0" w:space="0" w:color="auto"/>
                <w:bottom w:val="none" w:sz="0" w:space="0" w:color="auto"/>
                <w:right w:val="none" w:sz="0" w:space="0" w:color="auto"/>
              </w:divBdr>
            </w:div>
            <w:div w:id="1202284404">
              <w:marLeft w:val="0"/>
              <w:marRight w:val="0"/>
              <w:marTop w:val="0"/>
              <w:marBottom w:val="0"/>
              <w:divBdr>
                <w:top w:val="none" w:sz="0" w:space="0" w:color="auto"/>
                <w:left w:val="none" w:sz="0" w:space="0" w:color="auto"/>
                <w:bottom w:val="none" w:sz="0" w:space="0" w:color="auto"/>
                <w:right w:val="none" w:sz="0" w:space="0" w:color="auto"/>
              </w:divBdr>
            </w:div>
          </w:divsChild>
        </w:div>
        <w:div w:id="682441632">
          <w:marLeft w:val="0"/>
          <w:marRight w:val="0"/>
          <w:marTop w:val="0"/>
          <w:marBottom w:val="0"/>
          <w:divBdr>
            <w:top w:val="none" w:sz="0" w:space="0" w:color="auto"/>
            <w:left w:val="none" w:sz="0" w:space="0" w:color="auto"/>
            <w:bottom w:val="none" w:sz="0" w:space="0" w:color="auto"/>
            <w:right w:val="none" w:sz="0" w:space="0" w:color="auto"/>
          </w:divBdr>
          <w:divsChild>
            <w:div w:id="2042978312">
              <w:marLeft w:val="0"/>
              <w:marRight w:val="0"/>
              <w:marTop w:val="0"/>
              <w:marBottom w:val="0"/>
              <w:divBdr>
                <w:top w:val="none" w:sz="0" w:space="0" w:color="auto"/>
                <w:left w:val="none" w:sz="0" w:space="0" w:color="auto"/>
                <w:bottom w:val="none" w:sz="0" w:space="0" w:color="auto"/>
                <w:right w:val="none" w:sz="0" w:space="0" w:color="auto"/>
              </w:divBdr>
            </w:div>
          </w:divsChild>
        </w:div>
        <w:div w:id="2005626125">
          <w:marLeft w:val="0"/>
          <w:marRight w:val="0"/>
          <w:marTop w:val="0"/>
          <w:marBottom w:val="0"/>
          <w:divBdr>
            <w:top w:val="none" w:sz="0" w:space="0" w:color="auto"/>
            <w:left w:val="none" w:sz="0" w:space="0" w:color="auto"/>
            <w:bottom w:val="none" w:sz="0" w:space="0" w:color="auto"/>
            <w:right w:val="none" w:sz="0" w:space="0" w:color="auto"/>
          </w:divBdr>
          <w:divsChild>
            <w:div w:id="1217276954">
              <w:marLeft w:val="0"/>
              <w:marRight w:val="0"/>
              <w:marTop w:val="0"/>
              <w:marBottom w:val="0"/>
              <w:divBdr>
                <w:top w:val="none" w:sz="0" w:space="0" w:color="auto"/>
                <w:left w:val="none" w:sz="0" w:space="0" w:color="auto"/>
                <w:bottom w:val="none" w:sz="0" w:space="0" w:color="auto"/>
                <w:right w:val="none" w:sz="0" w:space="0" w:color="auto"/>
              </w:divBdr>
            </w:div>
            <w:div w:id="19358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21043">
      <w:bodyDiv w:val="1"/>
      <w:marLeft w:val="0"/>
      <w:marRight w:val="0"/>
      <w:marTop w:val="0"/>
      <w:marBottom w:val="0"/>
      <w:divBdr>
        <w:top w:val="none" w:sz="0" w:space="0" w:color="auto"/>
        <w:left w:val="none" w:sz="0" w:space="0" w:color="auto"/>
        <w:bottom w:val="none" w:sz="0" w:space="0" w:color="auto"/>
        <w:right w:val="none" w:sz="0" w:space="0" w:color="auto"/>
      </w:divBdr>
      <w:divsChild>
        <w:div w:id="6368650">
          <w:marLeft w:val="0"/>
          <w:marRight w:val="0"/>
          <w:marTop w:val="0"/>
          <w:marBottom w:val="0"/>
          <w:divBdr>
            <w:top w:val="none" w:sz="0" w:space="0" w:color="auto"/>
            <w:left w:val="none" w:sz="0" w:space="0" w:color="auto"/>
            <w:bottom w:val="none" w:sz="0" w:space="0" w:color="auto"/>
            <w:right w:val="none" w:sz="0" w:space="0" w:color="auto"/>
          </w:divBdr>
          <w:divsChild>
            <w:div w:id="800030336">
              <w:marLeft w:val="0"/>
              <w:marRight w:val="0"/>
              <w:marTop w:val="0"/>
              <w:marBottom w:val="0"/>
              <w:divBdr>
                <w:top w:val="none" w:sz="0" w:space="0" w:color="auto"/>
                <w:left w:val="none" w:sz="0" w:space="0" w:color="auto"/>
                <w:bottom w:val="none" w:sz="0" w:space="0" w:color="auto"/>
                <w:right w:val="none" w:sz="0" w:space="0" w:color="auto"/>
              </w:divBdr>
            </w:div>
            <w:div w:id="940796058">
              <w:marLeft w:val="0"/>
              <w:marRight w:val="0"/>
              <w:marTop w:val="0"/>
              <w:marBottom w:val="0"/>
              <w:divBdr>
                <w:top w:val="none" w:sz="0" w:space="0" w:color="auto"/>
                <w:left w:val="none" w:sz="0" w:space="0" w:color="auto"/>
                <w:bottom w:val="none" w:sz="0" w:space="0" w:color="auto"/>
                <w:right w:val="none" w:sz="0" w:space="0" w:color="auto"/>
              </w:divBdr>
            </w:div>
          </w:divsChild>
        </w:div>
        <w:div w:id="770589575">
          <w:marLeft w:val="0"/>
          <w:marRight w:val="0"/>
          <w:marTop w:val="0"/>
          <w:marBottom w:val="0"/>
          <w:divBdr>
            <w:top w:val="none" w:sz="0" w:space="0" w:color="auto"/>
            <w:left w:val="none" w:sz="0" w:space="0" w:color="auto"/>
            <w:bottom w:val="none" w:sz="0" w:space="0" w:color="auto"/>
            <w:right w:val="none" w:sz="0" w:space="0" w:color="auto"/>
          </w:divBdr>
          <w:divsChild>
            <w:div w:id="650445555">
              <w:marLeft w:val="0"/>
              <w:marRight w:val="0"/>
              <w:marTop w:val="0"/>
              <w:marBottom w:val="0"/>
              <w:divBdr>
                <w:top w:val="none" w:sz="0" w:space="0" w:color="auto"/>
                <w:left w:val="none" w:sz="0" w:space="0" w:color="auto"/>
                <w:bottom w:val="none" w:sz="0" w:space="0" w:color="auto"/>
                <w:right w:val="none" w:sz="0" w:space="0" w:color="auto"/>
              </w:divBdr>
            </w:div>
          </w:divsChild>
        </w:div>
        <w:div w:id="1736973848">
          <w:marLeft w:val="0"/>
          <w:marRight w:val="0"/>
          <w:marTop w:val="0"/>
          <w:marBottom w:val="0"/>
          <w:divBdr>
            <w:top w:val="none" w:sz="0" w:space="0" w:color="auto"/>
            <w:left w:val="none" w:sz="0" w:space="0" w:color="auto"/>
            <w:bottom w:val="none" w:sz="0" w:space="0" w:color="auto"/>
            <w:right w:val="none" w:sz="0" w:space="0" w:color="auto"/>
          </w:divBdr>
          <w:divsChild>
            <w:div w:id="1793982927">
              <w:marLeft w:val="0"/>
              <w:marRight w:val="0"/>
              <w:marTop w:val="0"/>
              <w:marBottom w:val="0"/>
              <w:divBdr>
                <w:top w:val="none" w:sz="0" w:space="0" w:color="auto"/>
                <w:left w:val="none" w:sz="0" w:space="0" w:color="auto"/>
                <w:bottom w:val="none" w:sz="0" w:space="0" w:color="auto"/>
                <w:right w:val="none" w:sz="0" w:space="0" w:color="auto"/>
              </w:divBdr>
            </w:div>
            <w:div w:id="20427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21892">
      <w:bodyDiv w:val="1"/>
      <w:marLeft w:val="0"/>
      <w:marRight w:val="0"/>
      <w:marTop w:val="0"/>
      <w:marBottom w:val="0"/>
      <w:divBdr>
        <w:top w:val="none" w:sz="0" w:space="0" w:color="auto"/>
        <w:left w:val="none" w:sz="0" w:space="0" w:color="auto"/>
        <w:bottom w:val="none" w:sz="0" w:space="0" w:color="auto"/>
        <w:right w:val="none" w:sz="0" w:space="0" w:color="auto"/>
      </w:divBdr>
      <w:divsChild>
        <w:div w:id="844634430">
          <w:marLeft w:val="0"/>
          <w:marRight w:val="0"/>
          <w:marTop w:val="0"/>
          <w:marBottom w:val="0"/>
          <w:divBdr>
            <w:top w:val="none" w:sz="0" w:space="0" w:color="auto"/>
            <w:left w:val="none" w:sz="0" w:space="0" w:color="auto"/>
            <w:bottom w:val="none" w:sz="0" w:space="0" w:color="auto"/>
            <w:right w:val="none" w:sz="0" w:space="0" w:color="auto"/>
          </w:divBdr>
          <w:divsChild>
            <w:div w:id="1527405966">
              <w:marLeft w:val="0"/>
              <w:marRight w:val="0"/>
              <w:marTop w:val="0"/>
              <w:marBottom w:val="0"/>
              <w:divBdr>
                <w:top w:val="none" w:sz="0" w:space="0" w:color="auto"/>
                <w:left w:val="none" w:sz="0" w:space="0" w:color="auto"/>
                <w:bottom w:val="none" w:sz="0" w:space="0" w:color="auto"/>
                <w:right w:val="none" w:sz="0" w:space="0" w:color="auto"/>
              </w:divBdr>
            </w:div>
          </w:divsChild>
        </w:div>
        <w:div w:id="1870027923">
          <w:marLeft w:val="0"/>
          <w:marRight w:val="0"/>
          <w:marTop w:val="0"/>
          <w:marBottom w:val="0"/>
          <w:divBdr>
            <w:top w:val="none" w:sz="0" w:space="0" w:color="auto"/>
            <w:left w:val="none" w:sz="0" w:space="0" w:color="auto"/>
            <w:bottom w:val="none" w:sz="0" w:space="0" w:color="auto"/>
            <w:right w:val="none" w:sz="0" w:space="0" w:color="auto"/>
          </w:divBdr>
          <w:divsChild>
            <w:div w:id="752623112">
              <w:marLeft w:val="0"/>
              <w:marRight w:val="0"/>
              <w:marTop w:val="0"/>
              <w:marBottom w:val="0"/>
              <w:divBdr>
                <w:top w:val="none" w:sz="0" w:space="0" w:color="auto"/>
                <w:left w:val="none" w:sz="0" w:space="0" w:color="auto"/>
                <w:bottom w:val="none" w:sz="0" w:space="0" w:color="auto"/>
                <w:right w:val="none" w:sz="0" w:space="0" w:color="auto"/>
              </w:divBdr>
            </w:div>
            <w:div w:id="947271657">
              <w:marLeft w:val="0"/>
              <w:marRight w:val="0"/>
              <w:marTop w:val="0"/>
              <w:marBottom w:val="0"/>
              <w:divBdr>
                <w:top w:val="none" w:sz="0" w:space="0" w:color="auto"/>
                <w:left w:val="none" w:sz="0" w:space="0" w:color="auto"/>
                <w:bottom w:val="none" w:sz="0" w:space="0" w:color="auto"/>
                <w:right w:val="none" w:sz="0" w:space="0" w:color="auto"/>
              </w:divBdr>
            </w:div>
          </w:divsChild>
        </w:div>
        <w:div w:id="1973705550">
          <w:marLeft w:val="0"/>
          <w:marRight w:val="0"/>
          <w:marTop w:val="0"/>
          <w:marBottom w:val="0"/>
          <w:divBdr>
            <w:top w:val="none" w:sz="0" w:space="0" w:color="auto"/>
            <w:left w:val="none" w:sz="0" w:space="0" w:color="auto"/>
            <w:bottom w:val="none" w:sz="0" w:space="0" w:color="auto"/>
            <w:right w:val="none" w:sz="0" w:space="0" w:color="auto"/>
          </w:divBdr>
          <w:divsChild>
            <w:div w:id="274754910">
              <w:marLeft w:val="0"/>
              <w:marRight w:val="0"/>
              <w:marTop w:val="0"/>
              <w:marBottom w:val="0"/>
              <w:divBdr>
                <w:top w:val="none" w:sz="0" w:space="0" w:color="auto"/>
                <w:left w:val="none" w:sz="0" w:space="0" w:color="auto"/>
                <w:bottom w:val="none" w:sz="0" w:space="0" w:color="auto"/>
                <w:right w:val="none" w:sz="0" w:space="0" w:color="auto"/>
              </w:divBdr>
            </w:div>
            <w:div w:id="19670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smidwest.org/get-support/federal-eligibility-requirements/" TargetMode="External"/><Relationship Id="rId18" Type="http://schemas.openxmlformats.org/officeDocument/2006/relationships/hyperlink" Target="https://artsmidwest.org/get-support/federal-eligibility-requiremen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culturalsustainability@artsmidwest.org" TargetMode="External"/><Relationship Id="rId7" Type="http://schemas.openxmlformats.org/officeDocument/2006/relationships/settings" Target="settings.xml"/><Relationship Id="rId12" Type="http://schemas.openxmlformats.org/officeDocument/2006/relationships/hyperlink" Target="https://artsmidwest.org/get-support/smartsimple/" TargetMode="External"/><Relationship Id="rId17" Type="http://schemas.openxmlformats.org/officeDocument/2006/relationships/hyperlink" Target="https://artsmidwest.org/get-support/federal-eligibility-requireme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urrent/title-29/part-505" TargetMode="External"/><Relationship Id="rId20" Type="http://schemas.openxmlformats.org/officeDocument/2006/relationships/hyperlink" Target="https://us02web.zoom.us/meeting/register/M-u8GlKyT7a0olApjtlFuw"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smidwest.us-1.smartsimple.com/s_Login.jsp" TargetMode="External"/><Relationship Id="rId24" Type="http://schemas.openxmlformats.org/officeDocument/2006/relationships/hyperlink" Target="mailto:grants@artsmidwest.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rtsmidwest.org/get-support/federal-eligibility-requirements/" TargetMode="External"/><Relationship Id="rId23" Type="http://schemas.openxmlformats.org/officeDocument/2006/relationships/hyperlink" Target="https://artsmidwest.org/accessibility-polic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rtsmidwest.us-1.smartsimple.com/s_Login.js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content/entity-registration" TargetMode="External"/><Relationship Id="rId22" Type="http://schemas.openxmlformats.org/officeDocument/2006/relationships/hyperlink" Target="https://form.asana.com/?k=qktzhgcymrEcAOig3CaedQ&amp;d=7149965253701"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ts Midwest Colors">
      <a:dk1>
        <a:sysClr val="windowText" lastClr="000000"/>
      </a:dk1>
      <a:lt1>
        <a:sysClr val="window" lastClr="FFFFFF"/>
      </a:lt1>
      <a:dk2>
        <a:srgbClr val="181825"/>
      </a:dk2>
      <a:lt2>
        <a:srgbClr val="F4F7F5"/>
      </a:lt2>
      <a:accent1>
        <a:srgbClr val="BBE000"/>
      </a:accent1>
      <a:accent2>
        <a:srgbClr val="E1FF4A"/>
      </a:accent2>
      <a:accent3>
        <a:srgbClr val="6C5CFF"/>
      </a:accent3>
      <a:accent4>
        <a:srgbClr val="94A4FF"/>
      </a:accent4>
      <a:accent5>
        <a:srgbClr val="FF7555"/>
      </a:accent5>
      <a:accent6>
        <a:srgbClr val="FFAC99"/>
      </a:accent6>
      <a:hlink>
        <a:srgbClr val="181825"/>
      </a:hlink>
      <a:folHlink>
        <a:srgbClr val="6C5C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a5335c-9df0-44a6-992e-6f23f6f7b5b9">
      <Terms xmlns="http://schemas.microsoft.com/office/infopath/2007/PartnerControls"/>
    </lcf76f155ced4ddcb4097134ff3c332f>
    <TaxCatchAll xmlns="be6f45aa-c6e1-4250-8d7b-d5323b2ce957" xsi:nil="true"/>
    <SharedWithUsers xmlns="be6f45aa-c6e1-4250-8d7b-d5323b2ce957">
      <UserInfo>
        <DisplayName>Emily Anderson</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FDBAB6B95A824EB235D736BADEEF3B" ma:contentTypeVersion="16" ma:contentTypeDescription="Create a new document." ma:contentTypeScope="" ma:versionID="b8c8f56863d7ae36e24486bd12bcf9f1">
  <xsd:schema xmlns:xsd="http://www.w3.org/2001/XMLSchema" xmlns:xs="http://www.w3.org/2001/XMLSchema" xmlns:p="http://schemas.microsoft.com/office/2006/metadata/properties" xmlns:ns2="e8a5335c-9df0-44a6-992e-6f23f6f7b5b9" xmlns:ns3="be6f45aa-c6e1-4250-8d7b-d5323b2ce957" targetNamespace="http://schemas.microsoft.com/office/2006/metadata/properties" ma:root="true" ma:fieldsID="f76de21a492cbec92f26f1fa1fc2a840" ns2:_="" ns3:_="">
    <xsd:import namespace="e8a5335c-9df0-44a6-992e-6f23f6f7b5b9"/>
    <xsd:import namespace="be6f45aa-c6e1-4250-8d7b-d5323b2ce9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5335c-9df0-44a6-992e-6f23f6f7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d7c1e8-ad39-41e5-b7d6-1e0c1af1821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f45aa-c6e1-4250-8d7b-d5323b2ce9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5f6fcf-f54b-498a-998b-a72a5fb9c755}" ma:internalName="TaxCatchAll" ma:showField="CatchAllData" ma:web="be6f45aa-c6e1-4250-8d7b-d5323b2ce9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49318-624F-47A8-AB09-2A61963E8D89}">
  <ds:schemaRefs>
    <ds:schemaRef ds:uri="http://schemas.microsoft.com/office/2006/metadata/properties"/>
    <ds:schemaRef ds:uri="http://schemas.microsoft.com/office/infopath/2007/PartnerControls"/>
    <ds:schemaRef ds:uri="e8a5335c-9df0-44a6-992e-6f23f6f7b5b9"/>
    <ds:schemaRef ds:uri="be6f45aa-c6e1-4250-8d7b-d5323b2ce957"/>
  </ds:schemaRefs>
</ds:datastoreItem>
</file>

<file path=customXml/itemProps2.xml><?xml version="1.0" encoding="utf-8"?>
<ds:datastoreItem xmlns:ds="http://schemas.openxmlformats.org/officeDocument/2006/customXml" ds:itemID="{7F95D966-6B70-457D-A21A-EEEBA5E10CB0}">
  <ds:schemaRefs>
    <ds:schemaRef ds:uri="http://schemas.openxmlformats.org/officeDocument/2006/bibliography"/>
  </ds:schemaRefs>
</ds:datastoreItem>
</file>

<file path=customXml/itemProps3.xml><?xml version="1.0" encoding="utf-8"?>
<ds:datastoreItem xmlns:ds="http://schemas.openxmlformats.org/officeDocument/2006/customXml" ds:itemID="{ACDBCB89-A27B-42B3-B9D6-38601B32C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5335c-9df0-44a6-992e-6f23f6f7b5b9"/>
    <ds:schemaRef ds:uri="be6f45aa-c6e1-4250-8d7b-d5323b2c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DA7BE-3C0C-4476-99E9-69D705776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1887</Words>
  <Characters>10756</Characters>
  <Application>Microsoft Office Word</Application>
  <DocSecurity>0</DocSecurity>
  <Lines>89</Lines>
  <Paragraphs>25</Paragraphs>
  <ScaleCrop>false</ScaleCrop>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Feist</dc:creator>
  <cp:keywords/>
  <dc:description/>
  <cp:lastModifiedBy>Joshua Feist</cp:lastModifiedBy>
  <cp:revision>57</cp:revision>
  <dcterms:created xsi:type="dcterms:W3CDTF">2025-08-13T02:55:00Z</dcterms:created>
  <dcterms:modified xsi:type="dcterms:W3CDTF">2025-10-08T20:12:00Z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0x01010082FDBAB6B95A824EB235D736BADEEF3B</vt:lpwstr>
  </property>
</Properties>
</file>